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CB" w:rsidRDefault="00EF6FCB" w:rsidP="00EF6FCB">
      <w:pPr>
        <w:jc w:val="center"/>
      </w:pPr>
      <w:bookmarkStart w:id="0" w:name="_GoBack"/>
      <w:bookmarkEnd w:id="0"/>
    </w:p>
    <w:p w:rsidR="001C71C2" w:rsidRPr="00573770" w:rsidRDefault="00EF6FCB" w:rsidP="00EF6FCB">
      <w:pPr>
        <w:jc w:val="center"/>
      </w:pPr>
      <w:r>
        <w:t>SUBPART A:  ORGANIZATION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BC" w:rsidRDefault="00752FBC">
      <w:r>
        <w:separator/>
      </w:r>
    </w:p>
  </w:endnote>
  <w:endnote w:type="continuationSeparator" w:id="0">
    <w:p w:rsidR="00752FBC" w:rsidRDefault="0075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BC" w:rsidRDefault="00752FBC">
      <w:r>
        <w:separator/>
      </w:r>
    </w:p>
  </w:footnote>
  <w:footnote w:type="continuationSeparator" w:id="0">
    <w:p w:rsidR="00752FBC" w:rsidRDefault="0075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C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C49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FBC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2CA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249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74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FCB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