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1B" w:rsidRPr="0048509E" w:rsidRDefault="00DD5B1B" w:rsidP="00BD74A7">
      <w:bookmarkStart w:id="0" w:name="_GoBack"/>
    </w:p>
    <w:bookmarkEnd w:id="0"/>
    <w:p w:rsidR="00BD74A7" w:rsidRPr="00BD74A7" w:rsidRDefault="00BD74A7" w:rsidP="00BD74A7">
      <w:pPr>
        <w:rPr>
          <w:b/>
        </w:rPr>
      </w:pPr>
      <w:r w:rsidRPr="00BD74A7">
        <w:rPr>
          <w:b/>
        </w:rPr>
        <w:t>Section 1531.505  Fees for Records</w:t>
      </w:r>
    </w:p>
    <w:p w:rsidR="00BD74A7" w:rsidRPr="00BD74A7" w:rsidRDefault="00BD74A7" w:rsidP="00BD74A7"/>
    <w:p w:rsidR="00BD74A7" w:rsidRPr="00BD74A7" w:rsidRDefault="00BD74A7" w:rsidP="00BD74A7">
      <w:pPr>
        <w:ind w:left="1440" w:hanging="720"/>
      </w:pPr>
      <w:r w:rsidRPr="00BD74A7">
        <w:t>a)</w:t>
      </w:r>
      <w:r w:rsidRPr="00BD74A7">
        <w:tab/>
        <w:t>In accordance with Section 1531.510, unless a fee is otherwise fixed by statute, the Agency will provide copies of records and certifications of records in accordance with the fee schedule set forth in Appendix A.</w:t>
      </w:r>
    </w:p>
    <w:p w:rsidR="00BD74A7" w:rsidRPr="00BD74A7" w:rsidRDefault="00BD74A7" w:rsidP="00BD74A7"/>
    <w:p w:rsidR="00BD74A7" w:rsidRPr="00BD74A7" w:rsidRDefault="00BD74A7" w:rsidP="00BD74A7">
      <w:pPr>
        <w:ind w:left="1440" w:hanging="720"/>
      </w:pPr>
      <w:r w:rsidRPr="00BD74A7">
        <w:t>b)</w:t>
      </w:r>
      <w:r w:rsidRPr="00BD74A7">
        <w:tab/>
      </w:r>
      <w:r w:rsidRPr="00BD74A7">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00DD5B1B">
        <w:rPr>
          <w:i/>
        </w:rPr>
        <w:t xml:space="preserve"> </w:t>
      </w:r>
      <w:r w:rsidRPr="00BD74A7">
        <w:t xml:space="preserve"> (Section 6(b) of FOIA)</w:t>
      </w:r>
    </w:p>
    <w:p w:rsidR="00BD74A7" w:rsidRPr="00BD74A7" w:rsidRDefault="00BD74A7" w:rsidP="00BD74A7"/>
    <w:p w:rsidR="00BD74A7" w:rsidRPr="00BD74A7" w:rsidRDefault="00BD74A7" w:rsidP="00BD74A7">
      <w:pPr>
        <w:ind w:left="1440" w:hanging="720"/>
      </w:pPr>
      <w:r w:rsidRPr="00BD74A7">
        <w:t>c)</w:t>
      </w:r>
      <w:r w:rsidRPr="00BD74A7">
        <w:tab/>
        <w:t>In order to expedite the copying of records that the Agency cannot copy, due to the volume of the request or the operational needs of the Agency, in the timelines established in Section 1531.400, the requester may provide, at the requester's expense, the copy machine, all necessary materials, and the labor to copy the public records at the Agency headquarters in Section 1531.500, or at another location agreed to by both the Agency and the requester. No original record shall be removed from State-controlled premises except under constant supervision of the agency responsible for maintaining the record.</w:t>
      </w:r>
    </w:p>
    <w:p w:rsidR="00BD74A7" w:rsidRPr="00BD74A7" w:rsidRDefault="00BD74A7" w:rsidP="00BD74A7"/>
    <w:p w:rsidR="00BD74A7" w:rsidRPr="00BD74A7" w:rsidRDefault="00BD74A7" w:rsidP="00BD74A7">
      <w:pPr>
        <w:ind w:left="1440" w:hanging="720"/>
      </w:pPr>
      <w:r w:rsidRPr="00BD74A7">
        <w:t>d)</w:t>
      </w:r>
      <w:r w:rsidRPr="00BD74A7">
        <w:tab/>
        <w:t xml:space="preserve">Copies of records will be provided to the requester only upon payment of any fees due.  </w:t>
      </w:r>
      <w:r w:rsidRPr="00BD74A7">
        <w:rPr>
          <w:i/>
        </w:rPr>
        <w:t xml:space="preserve">The Agency may charge the requester for the actual cost of purchasing the recording medium, but the Agency will not charge the requester for the costs of any search for and review of the records or other personnel costs associated with reproducing the records.  </w:t>
      </w:r>
      <w:r w:rsidRPr="00BD74A7">
        <w:t xml:space="preserve">(Section 6(a) of FOIA) </w:t>
      </w:r>
      <w:r w:rsidR="00DD5B1B">
        <w:t xml:space="preserve"> </w:t>
      </w:r>
      <w:r w:rsidRPr="00BD74A7">
        <w:t xml:space="preserve">Payment must be by check or money order sent to the Agency, payable to "Treasurer, State of Illinois". </w:t>
      </w:r>
    </w:p>
    <w:p w:rsidR="00BD74A7" w:rsidRPr="00BD74A7" w:rsidRDefault="00BD74A7" w:rsidP="00BD74A7"/>
    <w:p w:rsidR="00BD74A7" w:rsidRPr="00BD74A7" w:rsidRDefault="00BD74A7" w:rsidP="00BD74A7">
      <w:pPr>
        <w:ind w:left="1440" w:hanging="720"/>
      </w:pPr>
      <w:r w:rsidRPr="00BD74A7">
        <w:t>e)</w:t>
      </w:r>
      <w:r w:rsidRPr="00BD74A7">
        <w:tab/>
        <w:t xml:space="preserve">If a contractor is used to inspect or copy records, the following procedures shall apply: </w:t>
      </w:r>
    </w:p>
    <w:p w:rsidR="00BD74A7" w:rsidRPr="00BD74A7" w:rsidRDefault="00BD74A7" w:rsidP="00BD74A7"/>
    <w:p w:rsidR="00BD74A7" w:rsidRPr="00BD74A7" w:rsidRDefault="00BD74A7" w:rsidP="00DD5B1B">
      <w:pPr>
        <w:ind w:left="2160" w:hanging="720"/>
      </w:pPr>
      <w:r w:rsidRPr="00BD74A7">
        <w:t>1)</w:t>
      </w:r>
      <w:r w:rsidRPr="00BD74A7">
        <w:tab/>
        <w:t xml:space="preserve">The requester, rather than the Agency, must contract with the contractor; </w:t>
      </w:r>
    </w:p>
    <w:p w:rsidR="00BD74A7" w:rsidRPr="00BD74A7" w:rsidRDefault="00BD74A7" w:rsidP="00BD74A7"/>
    <w:p w:rsidR="00BD74A7" w:rsidRPr="00BD74A7" w:rsidRDefault="00BD74A7" w:rsidP="00DD5B1B">
      <w:pPr>
        <w:ind w:left="2160" w:hanging="720"/>
      </w:pPr>
      <w:r w:rsidRPr="00BD74A7">
        <w:t>2)</w:t>
      </w:r>
      <w:r w:rsidRPr="00BD74A7">
        <w:tab/>
        <w:t xml:space="preserve">The requester is responsible for all fees charged by the contractor; </w:t>
      </w:r>
    </w:p>
    <w:p w:rsidR="00BD74A7" w:rsidRPr="00BD74A7" w:rsidRDefault="00BD74A7" w:rsidP="00BD74A7"/>
    <w:p w:rsidR="00BD74A7" w:rsidRPr="00BD74A7" w:rsidRDefault="00BD74A7" w:rsidP="00BD74A7">
      <w:pPr>
        <w:ind w:left="2160" w:hanging="720"/>
      </w:pPr>
      <w:r w:rsidRPr="00BD74A7">
        <w:t>3)</w:t>
      </w:r>
      <w:r w:rsidRPr="00BD74A7">
        <w:tab/>
        <w:t xml:space="preserve">The requester must notify the Agency of the contractor to be used prior to the scheduled on-site inspection or copying; </w:t>
      </w:r>
    </w:p>
    <w:p w:rsidR="00BD74A7" w:rsidRPr="00BD74A7" w:rsidRDefault="00BD74A7" w:rsidP="00BD74A7"/>
    <w:p w:rsidR="00BD74A7" w:rsidRPr="00BD74A7" w:rsidRDefault="00BD74A7" w:rsidP="00DD5B1B">
      <w:pPr>
        <w:ind w:left="2160" w:hanging="720"/>
      </w:pPr>
      <w:r w:rsidRPr="00BD74A7">
        <w:t>4)</w:t>
      </w:r>
      <w:r w:rsidRPr="00BD74A7">
        <w:tab/>
        <w:t xml:space="preserve">Only Agency personnel may provide records to the contractor; </w:t>
      </w:r>
    </w:p>
    <w:p w:rsidR="00BD74A7" w:rsidRPr="00BD74A7" w:rsidRDefault="00BD74A7" w:rsidP="00BD74A7"/>
    <w:p w:rsidR="00BD74A7" w:rsidRPr="00BD74A7" w:rsidRDefault="00BD74A7" w:rsidP="00BD74A7">
      <w:pPr>
        <w:ind w:left="2160" w:hanging="720"/>
      </w:pPr>
      <w:r w:rsidRPr="00BD74A7">
        <w:t>5)</w:t>
      </w:r>
      <w:r w:rsidRPr="00BD74A7">
        <w:tab/>
        <w:t xml:space="preserve">The Agency must have verification that the requester has paid the Agency, if payment is due, for the copying of the records before providing the records to the contractor; and </w:t>
      </w:r>
    </w:p>
    <w:p w:rsidR="00BD74A7" w:rsidRPr="00BD74A7" w:rsidRDefault="00BD74A7" w:rsidP="00BD74A7"/>
    <w:p w:rsidR="00BD74A7" w:rsidRPr="00BD74A7" w:rsidRDefault="00BD74A7" w:rsidP="00BD74A7">
      <w:pPr>
        <w:ind w:left="2160" w:hanging="720"/>
      </w:pPr>
      <w:r w:rsidRPr="00BD74A7">
        <w:lastRenderedPageBreak/>
        <w:t>6)</w:t>
      </w:r>
      <w:r w:rsidRPr="00BD74A7">
        <w:tab/>
        <w:t xml:space="preserve">The requester must provide to the Agency the contractor's written agreement to hold the records secure and to copy the records only for the purpose stated by the requester. </w:t>
      </w:r>
    </w:p>
    <w:p w:rsidR="00BD74A7" w:rsidRPr="00BD74A7" w:rsidRDefault="00BD74A7" w:rsidP="00DD5B1B"/>
    <w:p w:rsidR="000174EB" w:rsidRPr="00BD74A7" w:rsidRDefault="00BD74A7" w:rsidP="00DD5B1B">
      <w:pPr>
        <w:ind w:left="1440" w:hanging="720"/>
      </w:pPr>
      <w:r w:rsidRPr="00BD74A7">
        <w:t>f)</w:t>
      </w:r>
      <w:r w:rsidRPr="00BD74A7">
        <w:tab/>
      </w:r>
      <w:r w:rsidRPr="00BD74A7">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BD74A7">
        <w:t xml:space="preserve">  (Section 6(f) of FOIA)</w:t>
      </w:r>
    </w:p>
    <w:sectPr w:rsidR="000174EB" w:rsidRPr="00BD74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A7" w:rsidRDefault="00BD74A7">
      <w:r>
        <w:separator/>
      </w:r>
    </w:p>
  </w:endnote>
  <w:endnote w:type="continuationSeparator" w:id="0">
    <w:p w:rsidR="00BD74A7" w:rsidRDefault="00BD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A7" w:rsidRDefault="00BD74A7">
      <w:r>
        <w:separator/>
      </w:r>
    </w:p>
  </w:footnote>
  <w:footnote w:type="continuationSeparator" w:id="0">
    <w:p w:rsidR="00BD74A7" w:rsidRDefault="00BD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09E"/>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4A7"/>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B1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61D"/>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19A9A-5762-4555-9064-5FF6B9D5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80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2677</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2019-09-13T13:43:00Z</dcterms:created>
  <dcterms:modified xsi:type="dcterms:W3CDTF">2020-03-03T15:51:00Z</dcterms:modified>
</cp:coreProperties>
</file>