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9DE" w:rsidRDefault="005C19DE" w:rsidP="005C19DE">
      <w:pPr>
        <w:widowControl w:val="0"/>
        <w:autoSpaceDE w:val="0"/>
        <w:autoSpaceDN w:val="0"/>
        <w:adjustRightInd w:val="0"/>
      </w:pPr>
      <w:bookmarkStart w:id="0" w:name="_GoBack"/>
      <w:bookmarkEnd w:id="0"/>
    </w:p>
    <w:p w:rsidR="005C19DE" w:rsidRDefault="005C19DE" w:rsidP="005C19DE">
      <w:pPr>
        <w:widowControl w:val="0"/>
        <w:autoSpaceDE w:val="0"/>
        <w:autoSpaceDN w:val="0"/>
        <w:adjustRightInd w:val="0"/>
      </w:pPr>
      <w:r>
        <w:rPr>
          <w:b/>
          <w:bCs/>
        </w:rPr>
        <w:t>Section 1375.330  United States Property and Fiscal Office</w:t>
      </w:r>
      <w:r>
        <w:t xml:space="preserve"> </w:t>
      </w:r>
    </w:p>
    <w:p w:rsidR="005C19DE" w:rsidRDefault="005C19DE" w:rsidP="005C19DE">
      <w:pPr>
        <w:widowControl w:val="0"/>
        <w:autoSpaceDE w:val="0"/>
        <w:autoSpaceDN w:val="0"/>
        <w:adjustRightInd w:val="0"/>
      </w:pPr>
    </w:p>
    <w:p w:rsidR="005C19DE" w:rsidRDefault="005C19DE" w:rsidP="005C19DE">
      <w:pPr>
        <w:widowControl w:val="0"/>
        <w:autoSpaceDE w:val="0"/>
        <w:autoSpaceDN w:val="0"/>
        <w:adjustRightInd w:val="0"/>
      </w:pPr>
      <w:r>
        <w:t xml:space="preserve">The United States Property and Fiscal Office (USPFO) receives and accounts for all funds and property of the United States in the possession of the National Guard of the State of Illinois.  He insures that federal funds and federal property are used and maintained in accordance with appropriate regulations. </w:t>
      </w:r>
    </w:p>
    <w:sectPr w:rsidR="005C19DE" w:rsidSect="005C19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19DE"/>
    <w:rsid w:val="001678D1"/>
    <w:rsid w:val="003B426C"/>
    <w:rsid w:val="005C19DE"/>
    <w:rsid w:val="0069195C"/>
    <w:rsid w:val="00DF0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1375</vt:lpstr>
    </vt:vector>
  </TitlesOfParts>
  <Company>State of Illinois</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