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5F" w:rsidRPr="00760077" w:rsidRDefault="009C0A5F" w:rsidP="000F4431"/>
    <w:p w:rsidR="009C0A5F" w:rsidRPr="00760077" w:rsidRDefault="009C0A5F" w:rsidP="000F4431">
      <w:pPr>
        <w:rPr>
          <w:b/>
        </w:rPr>
      </w:pPr>
      <w:r w:rsidRPr="00760077">
        <w:rPr>
          <w:b/>
        </w:rPr>
        <w:t>Section 1201.2</w:t>
      </w:r>
      <w:r>
        <w:rPr>
          <w:b/>
        </w:rPr>
        <w:t>10</w:t>
      </w:r>
      <w:r w:rsidRPr="00760077">
        <w:rPr>
          <w:b/>
        </w:rPr>
        <w:t xml:space="preserve">  Records that Will Be Withheld from Disclosure </w:t>
      </w:r>
    </w:p>
    <w:p w:rsidR="009C0A5F" w:rsidRPr="00760077" w:rsidRDefault="009C0A5F" w:rsidP="000F4431"/>
    <w:p w:rsidR="009C0A5F" w:rsidRPr="00760077" w:rsidRDefault="009C0A5F" w:rsidP="000F4431">
      <w:r w:rsidRPr="00760077">
        <w:rPr>
          <w:i/>
        </w:rPr>
        <w:t>When a request is made to inspect or copy a record that contains information that is otherwise exempt from disclosure under this Section, but also contains information that is not exempt from disclosure, the Agency may elect to redirect the information that is exempt.  The Agency shall make the remaining information available for inspection and copying.</w:t>
      </w:r>
      <w:r w:rsidRPr="00760077">
        <w:t xml:space="preserve"> (Section 7(1) of FOIA)  </w:t>
      </w:r>
    </w:p>
    <w:p w:rsidR="009C0A5F" w:rsidRPr="00760077" w:rsidRDefault="009C0A5F" w:rsidP="000F4431"/>
    <w:p w:rsidR="009C0A5F" w:rsidRPr="00760077" w:rsidRDefault="009C0A5F" w:rsidP="000F4431">
      <w:pPr>
        <w:ind w:left="1440" w:hanging="720"/>
      </w:pPr>
      <w:r w:rsidRPr="00760077">
        <w:t>a)</w:t>
      </w:r>
      <w:r w:rsidRPr="00760077">
        <w:tab/>
      </w:r>
      <w:r w:rsidRPr="00760077">
        <w:rPr>
          <w:i/>
        </w:rPr>
        <w:t>Subject to this requirement and Section 7 of FOIA, the following shall be exempt from inspection and copying:</w:t>
      </w:r>
    </w:p>
    <w:p w:rsidR="009C0A5F" w:rsidRPr="00760077" w:rsidRDefault="009C0A5F" w:rsidP="000F4431"/>
    <w:p w:rsidR="009C0A5F" w:rsidRPr="00760077" w:rsidRDefault="009C0A5F" w:rsidP="000F4431">
      <w:pPr>
        <w:ind w:left="2160" w:hanging="720"/>
      </w:pPr>
      <w:r w:rsidRPr="00760077">
        <w:t>1)</w:t>
      </w:r>
      <w:r w:rsidRPr="00760077">
        <w:tab/>
      </w:r>
      <w:r w:rsidRPr="00760077">
        <w:rPr>
          <w:i/>
        </w:rPr>
        <w:t xml:space="preserve">Information specifically prohibited from disclosure by federal or State law or rules and regulations implementing federal or State law; </w:t>
      </w:r>
      <w:r w:rsidRPr="00760077">
        <w:t>(Section 7(1)(a) of FOIA)</w:t>
      </w:r>
    </w:p>
    <w:p w:rsidR="009C0A5F" w:rsidRPr="00760077" w:rsidRDefault="009C0A5F" w:rsidP="000F4431"/>
    <w:p w:rsidR="009C0A5F" w:rsidRPr="00760077" w:rsidRDefault="009C0A5F" w:rsidP="000F4431">
      <w:pPr>
        <w:ind w:left="2160" w:hanging="720"/>
      </w:pPr>
      <w:r w:rsidRPr="00760077">
        <w:t>2)</w:t>
      </w:r>
      <w:r w:rsidRPr="00760077">
        <w:tab/>
      </w:r>
      <w:r w:rsidRPr="00760077">
        <w:rPr>
          <w:i/>
        </w:rPr>
        <w:t xml:space="preserve">Private information, unless disclosure is required by another provision of FOIA, a State or federal law or a court order; </w:t>
      </w:r>
      <w:r w:rsidRPr="00760077">
        <w:t>(Section 7(1)(b) of FOIA)</w:t>
      </w:r>
    </w:p>
    <w:p w:rsidR="009C0A5F" w:rsidRPr="00760077" w:rsidRDefault="009C0A5F" w:rsidP="000F4431"/>
    <w:p w:rsidR="009C0A5F" w:rsidRPr="00760077" w:rsidRDefault="009C0A5F" w:rsidP="000F4431">
      <w:pPr>
        <w:ind w:left="2160" w:hanging="720"/>
      </w:pPr>
      <w:r w:rsidRPr="00760077">
        <w:t>3)</w:t>
      </w:r>
      <w:r w:rsidRPr="00760077">
        <w:tab/>
      </w:r>
      <w:r w:rsidRPr="00760077">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760077">
        <w:t>s; (Section 7(1)(b-5) of FOIA)</w:t>
      </w:r>
    </w:p>
    <w:p w:rsidR="009C0A5F" w:rsidRPr="00760077" w:rsidRDefault="009C0A5F" w:rsidP="000F4431"/>
    <w:p w:rsidR="009C0A5F" w:rsidRPr="00760077" w:rsidRDefault="009C0A5F" w:rsidP="000F4431">
      <w:pPr>
        <w:ind w:left="2160" w:hanging="720"/>
      </w:pPr>
      <w:r w:rsidRPr="00760077">
        <w:t>4)</w:t>
      </w:r>
      <w:r w:rsidRPr="00760077">
        <w:tab/>
      </w:r>
      <w:r w:rsidRPr="00760077">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760077">
        <w:t xml:space="preserve"> (Section 7(1)(c) of FOIA)</w:t>
      </w:r>
    </w:p>
    <w:p w:rsidR="009C0A5F" w:rsidRPr="00760077" w:rsidRDefault="009C0A5F" w:rsidP="000F4431"/>
    <w:p w:rsidR="009C0A5F" w:rsidRPr="00760077" w:rsidRDefault="009C0A5F" w:rsidP="000F4431">
      <w:pPr>
        <w:ind w:left="2160" w:hanging="720"/>
      </w:pPr>
      <w:r w:rsidRPr="00760077">
        <w:t>5)</w:t>
      </w:r>
      <w:r w:rsidRPr="00760077">
        <w:tab/>
      </w:r>
      <w:r w:rsidRPr="00760077">
        <w:rPr>
          <w:i/>
        </w:rPr>
        <w:t>Records in the possession of any public body created in the course of  administrative enforcement proceedings, and any law enforcement or correctional agency for law enforcement purposes, but only to the extent that disclosure would:</w:t>
      </w:r>
      <w:r w:rsidRPr="00760077">
        <w:t xml:space="preserve">  </w:t>
      </w:r>
    </w:p>
    <w:p w:rsidR="009C0A5F" w:rsidRPr="00760077" w:rsidRDefault="009C0A5F" w:rsidP="000F4431"/>
    <w:p w:rsidR="009C0A5F" w:rsidRPr="00760077" w:rsidRDefault="009C0A5F" w:rsidP="000F4431">
      <w:pPr>
        <w:ind w:left="2880" w:hanging="720"/>
        <w:rPr>
          <w:i/>
        </w:rPr>
      </w:pPr>
      <w:r w:rsidRPr="00760077">
        <w:t>A)</w:t>
      </w:r>
      <w:r w:rsidRPr="00760077">
        <w:tab/>
      </w:r>
      <w:r w:rsidRPr="00760077">
        <w:rPr>
          <w:i/>
        </w:rPr>
        <w:t xml:space="preserve">Interfere with pending or actually and reasonably contemplated law enforcement proceedings conducted by any law enforcement or correctional agency that is the recipient of the request; </w:t>
      </w:r>
    </w:p>
    <w:p w:rsidR="009C0A5F" w:rsidRPr="00760077" w:rsidRDefault="009C0A5F" w:rsidP="000F4431"/>
    <w:p w:rsidR="009C0A5F" w:rsidRPr="00760077" w:rsidRDefault="009C0A5F" w:rsidP="000F4431">
      <w:pPr>
        <w:ind w:left="2880" w:hanging="720"/>
      </w:pPr>
      <w:r w:rsidRPr="00760077">
        <w:t>B)</w:t>
      </w:r>
      <w:r w:rsidRPr="00760077">
        <w:tab/>
      </w:r>
      <w:r w:rsidRPr="00760077">
        <w:rPr>
          <w:i/>
        </w:rPr>
        <w:t xml:space="preserve">Interfere with active administrative enforcement proceedings conducted by the public body that is the recipient of the request; </w:t>
      </w:r>
    </w:p>
    <w:p w:rsidR="009C0A5F" w:rsidRPr="00760077" w:rsidRDefault="009C0A5F" w:rsidP="000F4431"/>
    <w:p w:rsidR="009C0A5F" w:rsidRPr="00760077" w:rsidRDefault="009C0A5F" w:rsidP="000F4431">
      <w:pPr>
        <w:ind w:left="2880" w:hanging="720"/>
        <w:rPr>
          <w:i/>
        </w:rPr>
      </w:pPr>
      <w:r w:rsidRPr="00760077">
        <w:t>C)</w:t>
      </w:r>
      <w:r w:rsidRPr="00760077">
        <w:tab/>
      </w:r>
      <w:r w:rsidRPr="00760077">
        <w:rPr>
          <w:i/>
        </w:rPr>
        <w:t xml:space="preserve">Create a substantial likelihood that a person will be deprived of a fair trial or an impartial hearing; </w:t>
      </w:r>
    </w:p>
    <w:p w:rsidR="009C0A5F" w:rsidRPr="00760077" w:rsidRDefault="009C0A5F" w:rsidP="000F4431"/>
    <w:p w:rsidR="009C0A5F" w:rsidRPr="00760077" w:rsidRDefault="009C0A5F" w:rsidP="000F4431">
      <w:pPr>
        <w:ind w:left="2880" w:hanging="720"/>
        <w:rPr>
          <w:i/>
        </w:rPr>
      </w:pPr>
      <w:r w:rsidRPr="00760077">
        <w:t>D)</w:t>
      </w:r>
      <w:r w:rsidRPr="00760077">
        <w:tab/>
      </w:r>
      <w:r w:rsidRPr="00760077">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9C0A5F" w:rsidRPr="00760077" w:rsidRDefault="009C0A5F" w:rsidP="000F4431"/>
    <w:p w:rsidR="009C0A5F" w:rsidRPr="00760077" w:rsidRDefault="009C0A5F" w:rsidP="000F4431">
      <w:pPr>
        <w:ind w:left="2880" w:hanging="720"/>
        <w:rPr>
          <w:i/>
        </w:rPr>
      </w:pPr>
      <w:r w:rsidRPr="00760077">
        <w:t>E)</w:t>
      </w:r>
      <w:r w:rsidRPr="00760077">
        <w:tab/>
      </w:r>
      <w:r w:rsidRPr="00760077">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w:t>
      </w:r>
    </w:p>
    <w:p w:rsidR="009C0A5F" w:rsidRPr="00760077" w:rsidRDefault="009C0A5F" w:rsidP="000F4431"/>
    <w:p w:rsidR="009C0A5F" w:rsidRPr="00760077" w:rsidRDefault="009C0A5F" w:rsidP="000F4431">
      <w:pPr>
        <w:ind w:left="2880" w:hanging="720"/>
        <w:rPr>
          <w:i/>
        </w:rPr>
      </w:pPr>
      <w:r w:rsidRPr="00760077">
        <w:t>F)</w:t>
      </w:r>
      <w:r w:rsidRPr="00760077">
        <w:tab/>
      </w:r>
      <w:r w:rsidRPr="00760077">
        <w:rPr>
          <w:i/>
        </w:rPr>
        <w:t xml:space="preserve">Endanger the life or physical safety of law enforcement personnel or any other person; or </w:t>
      </w:r>
    </w:p>
    <w:p w:rsidR="009C0A5F" w:rsidRPr="00760077" w:rsidRDefault="009C0A5F" w:rsidP="000F4431"/>
    <w:p w:rsidR="009C0A5F" w:rsidRPr="00760077" w:rsidRDefault="009C0A5F" w:rsidP="000F4431">
      <w:pPr>
        <w:ind w:left="2880" w:hanging="720"/>
      </w:pPr>
      <w:r w:rsidRPr="00760077">
        <w:t>G)</w:t>
      </w:r>
      <w:r w:rsidRPr="00760077">
        <w:tab/>
      </w:r>
      <w:r w:rsidRPr="00760077">
        <w:rPr>
          <w:i/>
        </w:rPr>
        <w:t>Obstruct an ongoing criminal investigation by the Agency;</w:t>
      </w:r>
      <w:r w:rsidRPr="00760077">
        <w:t xml:space="preserve"> (Section 7(1)(d) of FOIA)</w:t>
      </w:r>
    </w:p>
    <w:p w:rsidR="009C0A5F" w:rsidRPr="00760077" w:rsidRDefault="009C0A5F" w:rsidP="000F4431"/>
    <w:p w:rsidR="009C0A5F" w:rsidRPr="00760077" w:rsidRDefault="009C0A5F" w:rsidP="000F4431">
      <w:pPr>
        <w:ind w:left="2160" w:hanging="720"/>
      </w:pPr>
      <w:r w:rsidRPr="00760077">
        <w:t>6)</w:t>
      </w:r>
      <w:r w:rsidRPr="00760077">
        <w:tab/>
      </w:r>
      <w:r w:rsidRPr="00760077">
        <w:rPr>
          <w:i/>
        </w:rPr>
        <w:t>Records that relate to or affect the security of correctional institutions and detention facilities;</w:t>
      </w:r>
      <w:r w:rsidRPr="00760077">
        <w:t xml:space="preserve"> (Section 7(1)(e) of FOIA)</w:t>
      </w:r>
    </w:p>
    <w:p w:rsidR="009C0A5F" w:rsidRPr="00760077" w:rsidRDefault="009C0A5F" w:rsidP="000F4431"/>
    <w:p w:rsidR="009C0A5F" w:rsidRPr="00760077" w:rsidRDefault="009C0A5F" w:rsidP="000F4431">
      <w:pPr>
        <w:ind w:left="2160" w:hanging="720"/>
      </w:pPr>
      <w:r w:rsidRPr="00760077">
        <w:t>7)</w:t>
      </w:r>
      <w:r w:rsidRPr="00760077">
        <w:tab/>
      </w:r>
      <w:r w:rsidRPr="00760077">
        <w:rPr>
          <w:i/>
        </w:rPr>
        <w:t>Records requested by persons committed to the Department of Corrections if those materials are available in the library of the correctional facility where the inmate is confined;</w:t>
      </w:r>
      <w:r w:rsidRPr="00760077">
        <w:t xml:space="preserve"> (Section 7(1)(e-5) of FOIA)</w:t>
      </w:r>
    </w:p>
    <w:p w:rsidR="009C0A5F" w:rsidRPr="00760077" w:rsidRDefault="009C0A5F" w:rsidP="000F4431"/>
    <w:p w:rsidR="009C0A5F" w:rsidRPr="00760077" w:rsidRDefault="009C0A5F" w:rsidP="000F4431">
      <w:pPr>
        <w:ind w:left="2160" w:hanging="720"/>
      </w:pPr>
      <w:r w:rsidRPr="00760077">
        <w:t>8)</w:t>
      </w:r>
      <w:r w:rsidRPr="00760077">
        <w:tab/>
      </w:r>
      <w:r w:rsidRPr="00760077">
        <w:rPr>
          <w:i/>
        </w:rPr>
        <w:t>Records requested by persons committed to the Department of Corrections if those materials include records from staff members' personnel files, staff rosters, or other staffing assignment information;</w:t>
      </w:r>
      <w:r w:rsidRPr="00760077">
        <w:t xml:space="preserve"> (Section 7(1)(e-6) of FOIA)</w:t>
      </w:r>
    </w:p>
    <w:p w:rsidR="009C0A5F" w:rsidRPr="00760077" w:rsidRDefault="009C0A5F" w:rsidP="000F4431"/>
    <w:p w:rsidR="009C0A5F" w:rsidRPr="00760077" w:rsidRDefault="009C0A5F" w:rsidP="000F4431">
      <w:pPr>
        <w:ind w:left="2160" w:hanging="720"/>
      </w:pPr>
      <w:r w:rsidRPr="00760077">
        <w:t>9)</w:t>
      </w:r>
      <w:r w:rsidRPr="00760077">
        <w:tab/>
      </w:r>
      <w:r w:rsidRPr="00760077">
        <w:rPr>
          <w:i/>
        </w:rPr>
        <w:t>Records requested by persons committed to the Department of Corrections if those materials are available through an administrative request to the Department of Corrections;</w:t>
      </w:r>
      <w:r w:rsidRPr="00760077">
        <w:t xml:space="preserve"> (Section 7(1)(e-7) of FOIA)</w:t>
      </w:r>
    </w:p>
    <w:p w:rsidR="009C0A5F" w:rsidRPr="00760077" w:rsidRDefault="009C0A5F" w:rsidP="000F4431"/>
    <w:p w:rsidR="009C0A5F" w:rsidRPr="00760077" w:rsidRDefault="009C0A5F" w:rsidP="000731B6">
      <w:pPr>
        <w:ind w:left="2160" w:hanging="837"/>
      </w:pPr>
      <w:r w:rsidRPr="00760077">
        <w:t>10)</w:t>
      </w:r>
      <w:r w:rsidRPr="00760077">
        <w:tab/>
      </w:r>
      <w:r w:rsidRPr="00760077">
        <w:rPr>
          <w:i/>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w:t>
      </w:r>
      <w:r w:rsidRPr="00760077">
        <w:t xml:space="preserve"> subsection (a)(10) </w:t>
      </w:r>
      <w:r w:rsidRPr="00760077">
        <w:rPr>
          <w:i/>
        </w:rPr>
        <w:lastRenderedPageBreak/>
        <w:t xml:space="preserve">extends to all those records of officers and agencies of the General Assembly that pertain to the preparation of legislative documents; </w:t>
      </w:r>
      <w:r w:rsidRPr="00760077">
        <w:t>(Section 7(1)(f) of FOIA)</w:t>
      </w:r>
    </w:p>
    <w:p w:rsidR="009C0A5F" w:rsidRPr="00760077" w:rsidRDefault="009C0A5F" w:rsidP="000F4431"/>
    <w:p w:rsidR="009C0A5F" w:rsidRPr="00760077" w:rsidRDefault="009C0A5F" w:rsidP="00AD18A6">
      <w:pPr>
        <w:ind w:left="2160" w:hanging="837"/>
      </w:pPr>
      <w:r w:rsidRPr="00760077">
        <w:t>11)</w:t>
      </w:r>
      <w:r w:rsidRPr="00760077">
        <w:tab/>
      </w:r>
      <w:r w:rsidRPr="00760077">
        <w:rPr>
          <w:i/>
        </w:rPr>
        <w:t>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w:t>
      </w:r>
      <w:r w:rsidRPr="00760077">
        <w:t xml:space="preserve"> subsection (a)(11) </w:t>
      </w:r>
      <w:r w:rsidRPr="00760077">
        <w:rPr>
          <w:i/>
        </w:rPr>
        <w:t>does not apply to the aggregate financial performance information of a private equity fund, nor to the identity of the fund's managers or general partners. The exemption contained in this</w:t>
      </w:r>
      <w:r w:rsidRPr="00760077">
        <w:t xml:space="preserve"> subsection (a)(11) </w:t>
      </w:r>
      <w:r w:rsidRPr="00760077">
        <w:rPr>
          <w:i/>
        </w:rPr>
        <w:t xml:space="preserve">does not apply to the identity of a privately held company within the investment portfolio of a private equity fund, unless the disclosure of the identity of a privately held company may cause competitive harm.  Nothing in this </w:t>
      </w:r>
      <w:r w:rsidRPr="00760077">
        <w:t xml:space="preserve">subsection (a)(11) </w:t>
      </w:r>
      <w:r w:rsidRPr="00760077">
        <w:rPr>
          <w:i/>
        </w:rPr>
        <w:t xml:space="preserve">shall be construed to prevent a person or business from consenting to disclosure; </w:t>
      </w:r>
      <w:r w:rsidRPr="00760077">
        <w:t>(Section 7(1)(g) of FOIA)</w:t>
      </w:r>
    </w:p>
    <w:p w:rsidR="009C0A5F" w:rsidRPr="00760077" w:rsidRDefault="009C0A5F" w:rsidP="000F4431"/>
    <w:p w:rsidR="009C0A5F" w:rsidRPr="00760077" w:rsidRDefault="009C0A5F" w:rsidP="006234E9">
      <w:pPr>
        <w:ind w:left="2160" w:hanging="837"/>
      </w:pPr>
      <w:r w:rsidRPr="00760077">
        <w:t>12)</w:t>
      </w:r>
      <w:r w:rsidRPr="00760077">
        <w:tab/>
      </w:r>
      <w:r w:rsidRPr="00760077">
        <w:rPr>
          <w:i/>
        </w:rPr>
        <w:t>Proposals and bids for any contract, grant, or agreement, including information that if it were disclosed would frustrate procurement or give an advantage to any person proposing to enter into a contract or agreement with the body, until an award or final selection is made.  Information prepared by or for the body in preparation of a bid solicitation shall be exempt until an award or final selection is made;</w:t>
      </w:r>
      <w:r w:rsidRPr="00760077">
        <w:t xml:space="preserve"> (Section 7(1)(h) of FOIA)</w:t>
      </w:r>
    </w:p>
    <w:p w:rsidR="009C0A5F" w:rsidRPr="00760077" w:rsidRDefault="009C0A5F" w:rsidP="000F4431"/>
    <w:p w:rsidR="009C0A5F" w:rsidRPr="00760077" w:rsidRDefault="009C0A5F" w:rsidP="00A2662B">
      <w:pPr>
        <w:ind w:left="2160" w:hanging="837"/>
      </w:pPr>
      <w:r w:rsidRPr="00760077">
        <w:t>13)</w:t>
      </w:r>
      <w:r w:rsidRPr="00760077">
        <w:tab/>
      </w:r>
      <w:r w:rsidRPr="00760077">
        <w:rPr>
          <w:i/>
        </w:rPr>
        <w:t>Valuable formulae, computer geographic systems, designs, drawings and research data obtained or produced by the Agency when disclosure could reasonably be expected to produce private gain or public loss.  The exemption for "computer geographic systems" provided in this</w:t>
      </w:r>
      <w:r w:rsidRPr="00760077">
        <w:t xml:space="preserve"> subsection (a)(13) </w:t>
      </w:r>
      <w:r w:rsidRPr="00760077">
        <w:rPr>
          <w:i/>
        </w:rPr>
        <w:t xml:space="preserve">does not extend to requests made by news media as defined in </w:t>
      </w:r>
      <w:r w:rsidRPr="00760077">
        <w:t xml:space="preserve">Section 1201.102 </w:t>
      </w:r>
      <w:r w:rsidRPr="00760077">
        <w:rPr>
          <w:i/>
        </w:rPr>
        <w:t>when the requested information is not otherwise exempt and the only purpose of the request is to access and disseminate information regarding the health, safety, welfare or legal rights of the general public</w:t>
      </w:r>
      <w:r w:rsidRPr="00760077">
        <w:t>; (Section 7(1)(i) of FOIA)</w:t>
      </w:r>
    </w:p>
    <w:p w:rsidR="009C0A5F" w:rsidRPr="00760077" w:rsidRDefault="009C0A5F" w:rsidP="000F4431"/>
    <w:p w:rsidR="009C0A5F" w:rsidRPr="00760077" w:rsidRDefault="009C0A5F" w:rsidP="00295D5C">
      <w:pPr>
        <w:ind w:left="1440" w:hanging="117"/>
      </w:pPr>
      <w:r w:rsidRPr="00760077">
        <w:t>14)</w:t>
      </w:r>
      <w:r w:rsidRPr="00760077">
        <w:tab/>
      </w:r>
      <w:r w:rsidRPr="00760077">
        <w:rPr>
          <w:i/>
        </w:rPr>
        <w:t>The following information pertaining to educational matters:</w:t>
      </w:r>
    </w:p>
    <w:p w:rsidR="009C0A5F" w:rsidRPr="00760077" w:rsidRDefault="009C0A5F" w:rsidP="000F4431"/>
    <w:p w:rsidR="009C0A5F" w:rsidRPr="00760077" w:rsidRDefault="009C0A5F" w:rsidP="009039E6">
      <w:pPr>
        <w:ind w:left="2880" w:hanging="720"/>
      </w:pPr>
      <w:r w:rsidRPr="00760077">
        <w:lastRenderedPageBreak/>
        <w:t>A)</w:t>
      </w:r>
      <w:r w:rsidRPr="00760077">
        <w:tab/>
      </w:r>
      <w:r w:rsidRPr="00760077">
        <w:rPr>
          <w:i/>
        </w:rPr>
        <w:t>Test questions, scoring keys, and other examination data used to administer an academic exam;</w:t>
      </w:r>
    </w:p>
    <w:p w:rsidR="009C0A5F" w:rsidRPr="00760077" w:rsidRDefault="009C0A5F" w:rsidP="009039E6"/>
    <w:p w:rsidR="009C0A5F" w:rsidRPr="00760077" w:rsidRDefault="009C0A5F" w:rsidP="009039E6">
      <w:pPr>
        <w:ind w:left="2880" w:hanging="720"/>
      </w:pPr>
      <w:r w:rsidRPr="00760077">
        <w:t>B)</w:t>
      </w:r>
      <w:r w:rsidRPr="00760077">
        <w:tab/>
      </w:r>
      <w:r w:rsidRPr="00760077">
        <w:rPr>
          <w:i/>
        </w:rPr>
        <w:t>Information received by a primary or secondary school, college, or university under its procedure for the evaluation of faculty members by their academic peers;</w:t>
      </w:r>
    </w:p>
    <w:p w:rsidR="009C0A5F" w:rsidRPr="00760077" w:rsidRDefault="009C0A5F" w:rsidP="009039E6"/>
    <w:p w:rsidR="009C0A5F" w:rsidRPr="00760077" w:rsidRDefault="009C0A5F" w:rsidP="009039E6">
      <w:pPr>
        <w:ind w:left="2880" w:hanging="720"/>
        <w:rPr>
          <w:i/>
        </w:rPr>
      </w:pPr>
      <w:r w:rsidRPr="00760077">
        <w:t>C)</w:t>
      </w:r>
      <w:r w:rsidRPr="00760077">
        <w:tab/>
      </w:r>
      <w:r w:rsidRPr="00760077">
        <w:rPr>
          <w:i/>
        </w:rPr>
        <w:t>Information concerning a school's or university's adjudication of student disciplinary cases, but only to the extent that disclosure would unavoidably reveal the identity of the student;</w:t>
      </w:r>
      <w:r w:rsidRPr="00760077">
        <w:t xml:space="preserve"> </w:t>
      </w:r>
      <w:r w:rsidRPr="00760077">
        <w:rPr>
          <w:i/>
        </w:rPr>
        <w:t>and</w:t>
      </w:r>
    </w:p>
    <w:p w:rsidR="009C0A5F" w:rsidRPr="00760077" w:rsidRDefault="009C0A5F" w:rsidP="009039E6"/>
    <w:p w:rsidR="009C0A5F" w:rsidRPr="00760077" w:rsidRDefault="009C0A5F" w:rsidP="009039E6">
      <w:pPr>
        <w:ind w:left="2880" w:hanging="720"/>
      </w:pPr>
      <w:r w:rsidRPr="00760077">
        <w:t>D)</w:t>
      </w:r>
      <w:r w:rsidRPr="00760077">
        <w:tab/>
      </w:r>
      <w:r w:rsidRPr="00760077">
        <w:rPr>
          <w:i/>
        </w:rPr>
        <w:t>Course materials or research materials used by faculty members;</w:t>
      </w:r>
      <w:r w:rsidRPr="00760077">
        <w:t xml:space="preserve"> (Section 7(1)(j) of FOIA) </w:t>
      </w:r>
    </w:p>
    <w:p w:rsidR="009C0A5F" w:rsidRPr="00760077" w:rsidRDefault="009C0A5F" w:rsidP="000F4431"/>
    <w:p w:rsidR="009C0A5F" w:rsidRPr="00760077" w:rsidRDefault="009C0A5F" w:rsidP="00EC5EA3">
      <w:pPr>
        <w:ind w:left="2160" w:hanging="837"/>
      </w:pPr>
      <w:r w:rsidRPr="00760077">
        <w:t>15)</w:t>
      </w:r>
      <w:r w:rsidRPr="00760077">
        <w:tab/>
      </w:r>
      <w:r w:rsidRPr="00760077">
        <w:rPr>
          <w:i/>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760077">
        <w:t xml:space="preserve"> (Section 7(1)(k) of FOIA)</w:t>
      </w:r>
    </w:p>
    <w:p w:rsidR="009C0A5F" w:rsidRPr="00760077" w:rsidRDefault="009C0A5F" w:rsidP="00671352"/>
    <w:p w:rsidR="009C0A5F" w:rsidRPr="00760077" w:rsidRDefault="009C0A5F" w:rsidP="00EC5EA3">
      <w:pPr>
        <w:ind w:left="2160" w:hanging="837"/>
      </w:pPr>
      <w:r w:rsidRPr="00760077">
        <w:t>16)</w:t>
      </w:r>
      <w:r w:rsidRPr="00760077">
        <w:tab/>
      </w:r>
      <w:r w:rsidRPr="00760077">
        <w:rPr>
          <w:i/>
        </w:rPr>
        <w:t>Minutes of meetings of public bodies closed to the public as provided in the Open Meetings Act</w:t>
      </w:r>
      <w:r w:rsidRPr="00760077">
        <w:t xml:space="preserve"> [5 ILCS 120] </w:t>
      </w:r>
      <w:r w:rsidRPr="00760077">
        <w:rPr>
          <w:i/>
        </w:rPr>
        <w:t>until the public body makes the minutes available to the public under Section 2.06 of the Open Meetings Act;</w:t>
      </w:r>
      <w:r w:rsidRPr="00760077">
        <w:t xml:space="preserve"> (Section 7(1)(l) of FOIA)</w:t>
      </w:r>
    </w:p>
    <w:p w:rsidR="009C0A5F" w:rsidRPr="00760077" w:rsidRDefault="009C0A5F" w:rsidP="00671352"/>
    <w:p w:rsidR="009C0A5F" w:rsidRPr="00760077" w:rsidRDefault="009C0A5F" w:rsidP="00EC5EA3">
      <w:pPr>
        <w:ind w:left="2160" w:hanging="837"/>
      </w:pPr>
      <w:r w:rsidRPr="00760077">
        <w:t>17)</w:t>
      </w:r>
      <w:r w:rsidRPr="00760077">
        <w:tab/>
      </w:r>
      <w:r w:rsidRPr="00760077">
        <w:rPr>
          <w:i/>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 </w:t>
      </w:r>
      <w:r w:rsidRPr="00760077">
        <w:t>(Section 7(1)(m) of FOIA)</w:t>
      </w:r>
    </w:p>
    <w:p w:rsidR="009C0A5F" w:rsidRPr="00760077" w:rsidRDefault="009C0A5F" w:rsidP="00671352"/>
    <w:p w:rsidR="009C0A5F" w:rsidRPr="00760077" w:rsidRDefault="009C0A5F" w:rsidP="00D64F88">
      <w:pPr>
        <w:ind w:left="2160" w:hanging="837"/>
      </w:pPr>
      <w:r w:rsidRPr="00760077">
        <w:t>18)</w:t>
      </w:r>
      <w:r w:rsidRPr="00760077">
        <w:tab/>
      </w:r>
      <w:r w:rsidRPr="00760077">
        <w:rPr>
          <w:i/>
        </w:rPr>
        <w:t xml:space="preserve">Records relating to the Agency's adjudication of employee grievances or disciplinary cases; however, this exemption shall not extend to the final outcome of cases in which discipline is imposed; </w:t>
      </w:r>
      <w:r w:rsidRPr="00760077">
        <w:t>(Section 7(1)(n) of FOIA)</w:t>
      </w:r>
    </w:p>
    <w:p w:rsidR="009C0A5F" w:rsidRPr="00760077" w:rsidRDefault="009C0A5F" w:rsidP="00671352"/>
    <w:p w:rsidR="009C0A5F" w:rsidRPr="00760077" w:rsidRDefault="009C0A5F" w:rsidP="002E00D1">
      <w:pPr>
        <w:ind w:left="2160" w:hanging="837"/>
      </w:pPr>
      <w:r w:rsidRPr="00760077">
        <w:t>19)</w:t>
      </w:r>
      <w:r w:rsidRPr="00760077">
        <w:tab/>
      </w:r>
      <w:r w:rsidRPr="00760077">
        <w:rPr>
          <w:i/>
        </w:rPr>
        <w:t xml:space="preserve">Administrative or technical information associated with automated data processing operations, including but not limited to software, operating protocols, computer program abstracts, file layouts, source listings, object modules, load modules, user guides, documentation pertaining to all </w:t>
      </w:r>
      <w:r w:rsidRPr="00760077">
        <w:rPr>
          <w:i/>
        </w:rPr>
        <w:lastRenderedPageBreak/>
        <w:t xml:space="preserve">logical and physical design of computerized systems, employee manuals, and any other information that, if disclosed, would jeopardize the security of the system or its data or the security of materials exempt under this Section; </w:t>
      </w:r>
      <w:r w:rsidRPr="00760077">
        <w:t>(Section 7(1)(o) of FOIA)</w:t>
      </w:r>
    </w:p>
    <w:p w:rsidR="009C0A5F" w:rsidRPr="00760077" w:rsidRDefault="009C0A5F" w:rsidP="00671352"/>
    <w:p w:rsidR="009C0A5F" w:rsidRPr="00760077" w:rsidRDefault="009C0A5F" w:rsidP="00D64F88">
      <w:pPr>
        <w:ind w:left="2160" w:hanging="837"/>
      </w:pPr>
      <w:r w:rsidRPr="00760077">
        <w:t>20)</w:t>
      </w:r>
      <w:r w:rsidRPr="00760077">
        <w:tab/>
      </w:r>
      <w:r w:rsidRPr="00760077">
        <w:rPr>
          <w:i/>
        </w:rPr>
        <w:t>Records relating to collective negotiating matters between the Agency and its employees or representatives, except that any final contract or agreement shall be subject to inspection and copying;</w:t>
      </w:r>
      <w:r w:rsidRPr="00760077">
        <w:t xml:space="preserve"> (Section 7(1)(p) of FOIA)</w:t>
      </w:r>
    </w:p>
    <w:p w:rsidR="009C0A5F" w:rsidRPr="00760077" w:rsidRDefault="009C0A5F" w:rsidP="00671352"/>
    <w:p w:rsidR="009C0A5F" w:rsidRPr="00760077" w:rsidRDefault="009C0A5F" w:rsidP="00D64F88">
      <w:pPr>
        <w:ind w:left="2160" w:hanging="837"/>
      </w:pPr>
      <w:r w:rsidRPr="00760077">
        <w:t>21)</w:t>
      </w:r>
      <w:r w:rsidRPr="00760077">
        <w:tab/>
      </w:r>
      <w:r w:rsidRPr="00760077">
        <w:rPr>
          <w:i/>
        </w:rPr>
        <w:t xml:space="preserve">Test questions, scoring keys, and other examination data used to determine the qualifications of an applicant for a license or employment; </w:t>
      </w:r>
      <w:r w:rsidRPr="00760077">
        <w:t xml:space="preserve">(Section 7(1)(q) of FOIA) </w:t>
      </w:r>
    </w:p>
    <w:p w:rsidR="009C0A5F" w:rsidRPr="00760077" w:rsidRDefault="009C0A5F" w:rsidP="00671352"/>
    <w:p w:rsidR="009C0A5F" w:rsidRPr="00760077" w:rsidRDefault="009C0A5F" w:rsidP="00D64F88">
      <w:pPr>
        <w:ind w:left="2160" w:hanging="837"/>
      </w:pPr>
      <w:r w:rsidRPr="00760077">
        <w:t>22)</w:t>
      </w:r>
      <w:r w:rsidRPr="00760077">
        <w:tab/>
      </w:r>
      <w:r w:rsidRPr="00760077">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760077">
        <w:t xml:space="preserve"> [735 ILCS 30]</w:t>
      </w:r>
      <w:r w:rsidRPr="00760077">
        <w:rPr>
          <w:i/>
        </w:rPr>
        <w:t xml:space="preserve">, records, documents and information relating to that parcel shall be exempt except as may be allowed under discovery rules adopted by the Illinois Supreme Court.  The records, documents and information relating to a real estate sale shall be exempt only until a sale is consummated; </w:t>
      </w:r>
      <w:r w:rsidRPr="00760077">
        <w:t>(Section 7(1)(r) of FOIA)</w:t>
      </w:r>
    </w:p>
    <w:p w:rsidR="009C0A5F" w:rsidRPr="00760077" w:rsidRDefault="009C0A5F" w:rsidP="00671352"/>
    <w:p w:rsidR="009C0A5F" w:rsidRPr="00760077" w:rsidRDefault="009C0A5F" w:rsidP="00D64F88">
      <w:pPr>
        <w:ind w:left="2160" w:hanging="837"/>
      </w:pPr>
      <w:r w:rsidRPr="00760077">
        <w:t>23)</w:t>
      </w:r>
      <w:r w:rsidRPr="00760077">
        <w:tab/>
      </w:r>
      <w:r w:rsidRPr="00760077">
        <w:rPr>
          <w:i/>
        </w:rPr>
        <w:t>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r w:rsidRPr="00760077">
        <w:t xml:space="preserve"> (Section 7(1)(s) of FOIA)</w:t>
      </w:r>
    </w:p>
    <w:p w:rsidR="009C0A5F" w:rsidRPr="00760077" w:rsidRDefault="009C0A5F" w:rsidP="00671352"/>
    <w:p w:rsidR="009C0A5F" w:rsidRPr="00760077" w:rsidRDefault="009C0A5F" w:rsidP="005A1442">
      <w:pPr>
        <w:ind w:left="2160" w:hanging="837"/>
      </w:pPr>
      <w:r w:rsidRPr="00760077">
        <w:t>24)</w:t>
      </w:r>
      <w:r w:rsidRPr="00760077">
        <w:tab/>
      </w:r>
      <w:r w:rsidRPr="00760077">
        <w:rPr>
          <w:i/>
        </w:rPr>
        <w:t xml:space="preserve">Information contained in or related to examination, operating, or condition reports prepared by, on behalf of, or for the use of an Agency responsible for the regulation or supervision of financial institutions or insurance companies, unless disclosure is otherwise required by State law; </w:t>
      </w:r>
      <w:r w:rsidRPr="00760077">
        <w:t>(Section 7(1)(t) of FOIA)</w:t>
      </w:r>
    </w:p>
    <w:p w:rsidR="009C0A5F" w:rsidRPr="00760077" w:rsidRDefault="009C0A5F" w:rsidP="00671352"/>
    <w:p w:rsidR="009C0A5F" w:rsidRPr="00760077" w:rsidRDefault="009C0A5F" w:rsidP="00445AA8">
      <w:pPr>
        <w:ind w:left="2160" w:hanging="837"/>
      </w:pPr>
      <w:r w:rsidRPr="00760077">
        <w:t>25)</w:t>
      </w:r>
      <w:r w:rsidRPr="00760077">
        <w:tab/>
      </w:r>
      <w:r w:rsidRPr="00760077">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760077">
        <w:t>[5 ILCS 175]; (Section 7(1)(u) of FOIA)</w:t>
      </w:r>
    </w:p>
    <w:p w:rsidR="009C0A5F" w:rsidRPr="00760077" w:rsidRDefault="009C0A5F" w:rsidP="00671352"/>
    <w:p w:rsidR="009C0A5F" w:rsidRPr="00760077" w:rsidRDefault="009C0A5F" w:rsidP="005A1154">
      <w:pPr>
        <w:ind w:left="2160" w:hanging="837"/>
      </w:pPr>
      <w:r w:rsidRPr="00760077">
        <w:t>26)</w:t>
      </w:r>
      <w:r w:rsidRPr="00760077">
        <w:tab/>
      </w:r>
      <w:r w:rsidRPr="00760077">
        <w:rPr>
          <w:i/>
        </w:rPr>
        <w:t xml:space="preserve">Vulnerability assessments, security measures, and response policies or plans that are designed to identify, prevent, or respond to potential attacks </w:t>
      </w:r>
      <w:r w:rsidRPr="00760077">
        <w:rPr>
          <w:i/>
        </w:rPr>
        <w:lastRenderedPageBreak/>
        <w:t>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760077">
        <w:t xml:space="preserve"> subsection (a)(26) </w:t>
      </w:r>
      <w:r w:rsidRPr="00760077">
        <w:rPr>
          <w:i/>
        </w:rPr>
        <w:t xml:space="preserve">may include such things as details pertaining to the mobilization or deployment of personnel or equipment, to the operation of communication systems or protocols, or to tactical operations; </w:t>
      </w:r>
      <w:r w:rsidRPr="00760077">
        <w:t>(Section 7(1)(v) of FOIA)</w:t>
      </w:r>
    </w:p>
    <w:p w:rsidR="009C0A5F" w:rsidRPr="00760077" w:rsidRDefault="009C0A5F" w:rsidP="00671352"/>
    <w:p w:rsidR="009C0A5F" w:rsidRPr="00760077" w:rsidRDefault="009C0A5F" w:rsidP="00D54CFC">
      <w:pPr>
        <w:ind w:left="2160" w:hanging="837"/>
      </w:pPr>
      <w:r w:rsidRPr="00760077">
        <w:t>27)</w:t>
      </w:r>
      <w:r w:rsidRPr="00760077">
        <w:tab/>
      </w:r>
      <w:r w:rsidRPr="00760077">
        <w:rPr>
          <w:i/>
        </w:rPr>
        <w:t>Maps and other records regarding the location or security of generation, transmission, distribution, storage, gathering, treatment, or switching facilities owned by a utility, by a power generator, or by the Illinois Power Agency;</w:t>
      </w:r>
      <w:r w:rsidRPr="00760077">
        <w:t xml:space="preserve"> (Section 7(1)(x) of FOIA)</w:t>
      </w:r>
    </w:p>
    <w:p w:rsidR="009C0A5F" w:rsidRPr="00760077" w:rsidRDefault="009C0A5F" w:rsidP="00671352"/>
    <w:p w:rsidR="009C0A5F" w:rsidRPr="00760077" w:rsidRDefault="009C0A5F" w:rsidP="00021985">
      <w:pPr>
        <w:ind w:left="2160" w:hanging="837"/>
      </w:pPr>
      <w:r w:rsidRPr="00760077">
        <w:t>28)</w:t>
      </w:r>
      <w:r w:rsidRPr="00760077">
        <w:tab/>
      </w:r>
      <w:r w:rsidRPr="00760077">
        <w:rPr>
          <w:i/>
        </w:rPr>
        <w:t>Information contained in or related to proposals, bids, or negotiations related to electric power procurement under Section 1-75 of the Illinois Power Agency Act</w:t>
      </w:r>
      <w:r w:rsidRPr="00760077">
        <w:t xml:space="preserve"> [20 ILCS 3855] </w:t>
      </w:r>
      <w:r w:rsidRPr="00760077">
        <w:rPr>
          <w:i/>
        </w:rPr>
        <w:t>and Section 16-111.5 of the Public Utilities Act</w:t>
      </w:r>
      <w:r w:rsidRPr="00760077">
        <w:t xml:space="preserve"> [220 ILCS 5] </w:t>
      </w:r>
      <w:r w:rsidRPr="00760077">
        <w:rPr>
          <w:i/>
        </w:rPr>
        <w:t>that is determined to be confidential and proprietary by the Illinois Power Agency or by the Illinois Commerce Commission;</w:t>
      </w:r>
      <w:r w:rsidRPr="00760077">
        <w:t xml:space="preserve"> (Section 7(1)(y) of FOIA)</w:t>
      </w:r>
    </w:p>
    <w:p w:rsidR="009C0A5F" w:rsidRPr="00760077" w:rsidRDefault="009C0A5F" w:rsidP="00671352"/>
    <w:p w:rsidR="009C0A5F" w:rsidRPr="00760077" w:rsidRDefault="009C0A5F" w:rsidP="00021985">
      <w:pPr>
        <w:ind w:left="2160" w:hanging="837"/>
      </w:pPr>
      <w:r w:rsidRPr="00760077">
        <w:t>29)</w:t>
      </w:r>
      <w:r w:rsidRPr="00760077">
        <w:tab/>
      </w:r>
      <w:r w:rsidRPr="00760077">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rsidRPr="00760077">
        <w:t xml:space="preserve"> [110 ILCS 26]; (Section 7(1)(z) of FOIA)</w:t>
      </w:r>
    </w:p>
    <w:p w:rsidR="009C0A5F" w:rsidRPr="00760077" w:rsidRDefault="009C0A5F" w:rsidP="00671352"/>
    <w:p w:rsidR="009C0A5F" w:rsidRPr="00760077" w:rsidRDefault="009C0A5F" w:rsidP="00021985">
      <w:pPr>
        <w:ind w:left="2160" w:hanging="837"/>
      </w:pPr>
      <w:r w:rsidRPr="00760077">
        <w:t>30)</w:t>
      </w:r>
      <w:r w:rsidRPr="00760077">
        <w:tab/>
      </w:r>
      <w:r w:rsidRPr="00760077">
        <w:rPr>
          <w:i/>
        </w:rPr>
        <w:t>Information the disclosure of which is exempted under the Viatical Settlements Act of 2009</w:t>
      </w:r>
      <w:r w:rsidRPr="00760077">
        <w:t xml:space="preserve"> [215 ILCS 159]; (Section 7(1)(aa) of FOIA) </w:t>
      </w:r>
    </w:p>
    <w:p w:rsidR="009C0A5F" w:rsidRPr="00760077" w:rsidRDefault="009C0A5F" w:rsidP="00671352"/>
    <w:p w:rsidR="009C0A5F" w:rsidRPr="00760077" w:rsidRDefault="009C0A5F" w:rsidP="00021985">
      <w:pPr>
        <w:ind w:left="2160" w:hanging="837"/>
      </w:pPr>
      <w:r w:rsidRPr="00760077">
        <w:t>31)</w:t>
      </w:r>
      <w:r w:rsidRPr="00760077">
        <w:tab/>
      </w:r>
      <w:r w:rsidRPr="00760077">
        <w:rPr>
          <w:i/>
        </w:rPr>
        <w:t xml:space="preserve">Records and information provided to the mortality review team and records maintained by mortality review team appointed under the Department of Juvenile Justice Mortality Review Team Act </w:t>
      </w:r>
      <w:r w:rsidRPr="00760077">
        <w:t>[730 ILCS 195]. (Section 7(1)(bb) of FOIA)</w:t>
      </w:r>
    </w:p>
    <w:p w:rsidR="009C0A5F" w:rsidRPr="00760077" w:rsidRDefault="009C0A5F" w:rsidP="00671352"/>
    <w:p w:rsidR="009C0A5F" w:rsidRPr="00760077" w:rsidRDefault="009C0A5F" w:rsidP="00850C1F">
      <w:pPr>
        <w:ind w:left="2160" w:hanging="837"/>
      </w:pPr>
      <w:r w:rsidRPr="00760077">
        <w:t>32)</w:t>
      </w:r>
      <w:r w:rsidRPr="00760077">
        <w:tab/>
      </w:r>
      <w:r w:rsidRPr="00760077">
        <w:rPr>
          <w:i/>
        </w:rPr>
        <w:t>Information regarding interments, entombments, or inurnments of human remains that are submitted to the Cemetery Oversight Database under the Cemetery Care Act</w:t>
      </w:r>
      <w:r w:rsidRPr="00760077">
        <w:t xml:space="preserve"> [760 ILCS 100] </w:t>
      </w:r>
      <w:r w:rsidRPr="00760077">
        <w:rPr>
          <w:i/>
        </w:rPr>
        <w:t>or the Cemetery Oversight Act</w:t>
      </w:r>
      <w:r w:rsidRPr="00760077">
        <w:t xml:space="preserve"> [225 ILCS 411], </w:t>
      </w:r>
      <w:r w:rsidRPr="00760077">
        <w:rPr>
          <w:i/>
        </w:rPr>
        <w:t>whichever is applicable.</w:t>
      </w:r>
      <w:r w:rsidRPr="00760077">
        <w:t xml:space="preserve"> (Section 7(1)(cc) of FOIA)</w:t>
      </w:r>
    </w:p>
    <w:p w:rsidR="009C0A5F" w:rsidRPr="00760077" w:rsidRDefault="009C0A5F" w:rsidP="00671352"/>
    <w:p w:rsidR="009C0A5F" w:rsidRPr="00760077" w:rsidRDefault="009C0A5F" w:rsidP="008D437E">
      <w:pPr>
        <w:ind w:left="2160" w:hanging="837"/>
      </w:pPr>
      <w:r w:rsidRPr="00760077">
        <w:t>33)</w:t>
      </w:r>
      <w:r w:rsidRPr="00760077">
        <w:tab/>
      </w:r>
      <w:r w:rsidRPr="00760077">
        <w:rPr>
          <w:i/>
        </w:rPr>
        <w:t>Correspondence and records that may not be disclosed under Section 11-9 of the Public Aid Code or that pertains to appeals under Section 11-8 of the Public Aid Code</w:t>
      </w:r>
      <w:r w:rsidRPr="00760077">
        <w:t xml:space="preserve"> [305 ILCS 5]. (Section 7(1)(dd) of FOIA)</w:t>
      </w:r>
    </w:p>
    <w:p w:rsidR="009C0A5F" w:rsidRPr="00760077" w:rsidRDefault="009C0A5F" w:rsidP="00671352"/>
    <w:p w:rsidR="009C0A5F" w:rsidRPr="00760077" w:rsidRDefault="009C0A5F" w:rsidP="008D437E">
      <w:pPr>
        <w:ind w:left="2160" w:hanging="837"/>
        <w:rPr>
          <w:i/>
        </w:rPr>
      </w:pPr>
      <w:r w:rsidRPr="00760077">
        <w:lastRenderedPageBreak/>
        <w:t>34)</w:t>
      </w:r>
      <w:r w:rsidRPr="00760077">
        <w:tab/>
      </w:r>
      <w:r w:rsidRPr="00760077">
        <w:rPr>
          <w:i/>
        </w:rPr>
        <w:t xml:space="preserve">The names addresses, or other personal information of persons who are minors and are also participants and registrants in programs of park districts, forest preserve districts, conservation districts, recreation agencies, and special recreation associations.  </w:t>
      </w:r>
      <w:r w:rsidRPr="00760077">
        <w:t>(Section 7(1)(ee) of FOIA)</w:t>
      </w:r>
    </w:p>
    <w:p w:rsidR="009C0A5F" w:rsidRPr="00760077" w:rsidRDefault="009C0A5F" w:rsidP="00671352">
      <w:pPr>
        <w:rPr>
          <w:i/>
        </w:rPr>
      </w:pPr>
    </w:p>
    <w:p w:rsidR="009C0A5F" w:rsidRPr="00760077" w:rsidRDefault="009C0A5F" w:rsidP="008D437E">
      <w:pPr>
        <w:ind w:left="2160" w:hanging="837"/>
      </w:pPr>
      <w:r w:rsidRPr="00760077">
        <w:t>35)</w:t>
      </w:r>
      <w:r w:rsidRPr="00760077">
        <w:rPr>
          <w:i/>
        </w:rPr>
        <w:tab/>
        <w:t xml:space="preserve">The names, addresses, or other personal information of participants and registrants in programs of park districts, forest preserve districts, conservation districts, recreation agencies, and special recreation associations where such programs are targeted primarily to minors. </w:t>
      </w:r>
      <w:r w:rsidRPr="00760077">
        <w:t>(Section 7(1)(ff) of FOIA)</w:t>
      </w:r>
    </w:p>
    <w:p w:rsidR="009C0A5F" w:rsidRPr="00760077" w:rsidRDefault="009C0A5F" w:rsidP="00671352">
      <w:bookmarkStart w:id="0" w:name="_GoBack"/>
      <w:bookmarkEnd w:id="0"/>
    </w:p>
    <w:p w:rsidR="009C0A5F" w:rsidRPr="00760077" w:rsidRDefault="009C0A5F" w:rsidP="008D437E">
      <w:pPr>
        <w:ind w:left="2160" w:hanging="837"/>
      </w:pPr>
      <w:r w:rsidRPr="00760077">
        <w:t>36)</w:t>
      </w:r>
      <w:r w:rsidRPr="00760077">
        <w:tab/>
      </w:r>
      <w:r w:rsidRPr="00760077">
        <w:rPr>
          <w:i/>
        </w:rPr>
        <w:t>Confidential information described in Section 1-100 of the Illinois Independent Tax Tribunal Act of 2012</w:t>
      </w:r>
      <w:r w:rsidRPr="00760077">
        <w:t xml:space="preserve"> [35 ILCS 1010]. (Section 7(1)(gg) of FOIA)</w:t>
      </w:r>
    </w:p>
    <w:p w:rsidR="009C0A5F" w:rsidRPr="00760077" w:rsidRDefault="009C0A5F" w:rsidP="000F4431"/>
    <w:p w:rsidR="006968FD" w:rsidRDefault="009C0A5F" w:rsidP="009039E6">
      <w:pPr>
        <w:ind w:left="1440" w:hanging="720"/>
      </w:pPr>
      <w:r w:rsidRPr="00760077">
        <w:t>b)</w:t>
      </w:r>
      <w:r w:rsidRPr="00760077">
        <w:tab/>
      </w:r>
      <w:r w:rsidRPr="00760077">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Pr="00760077">
        <w:t xml:space="preserve"> Subpart C.  (Section 7(2) of FOIA)</w:t>
      </w:r>
    </w:p>
    <w:sectPr w:rsidR="006968FD" w:rsidSect="005525D7">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5D7" w:rsidRDefault="005525D7" w:rsidP="005525D7">
      <w:r>
        <w:separator/>
      </w:r>
    </w:p>
  </w:endnote>
  <w:endnote w:type="continuationSeparator" w:id="0">
    <w:p w:rsidR="005525D7" w:rsidRDefault="005525D7" w:rsidP="0055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5D7" w:rsidRDefault="005525D7" w:rsidP="005525D7">
      <w:r>
        <w:separator/>
      </w:r>
    </w:p>
  </w:footnote>
  <w:footnote w:type="continuationSeparator" w:id="0">
    <w:p w:rsidR="005525D7" w:rsidRDefault="005525D7" w:rsidP="0055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811"/>
    <w:rsid w:val="00021985"/>
    <w:rsid w:val="00044E37"/>
    <w:rsid w:val="000731B6"/>
    <w:rsid w:val="000A128F"/>
    <w:rsid w:val="000F4431"/>
    <w:rsid w:val="000F5148"/>
    <w:rsid w:val="00113445"/>
    <w:rsid w:val="001678D1"/>
    <w:rsid w:val="00176DF0"/>
    <w:rsid w:val="001826D3"/>
    <w:rsid w:val="001872AF"/>
    <w:rsid w:val="00193D54"/>
    <w:rsid w:val="001D4F15"/>
    <w:rsid w:val="00204B9D"/>
    <w:rsid w:val="0020598E"/>
    <w:rsid w:val="00222040"/>
    <w:rsid w:val="00224D5C"/>
    <w:rsid w:val="00227A10"/>
    <w:rsid w:val="00234C91"/>
    <w:rsid w:val="00256E45"/>
    <w:rsid w:val="00275B9D"/>
    <w:rsid w:val="00295D5C"/>
    <w:rsid w:val="002A62ED"/>
    <w:rsid w:val="002E00D1"/>
    <w:rsid w:val="002F63DC"/>
    <w:rsid w:val="00337810"/>
    <w:rsid w:val="003C4C31"/>
    <w:rsid w:val="004141F6"/>
    <w:rsid w:val="004339D6"/>
    <w:rsid w:val="00445AA8"/>
    <w:rsid w:val="004A33E5"/>
    <w:rsid w:val="004B179E"/>
    <w:rsid w:val="004E349B"/>
    <w:rsid w:val="005403C2"/>
    <w:rsid w:val="00545B34"/>
    <w:rsid w:val="005525D7"/>
    <w:rsid w:val="005718FB"/>
    <w:rsid w:val="00572748"/>
    <w:rsid w:val="00580842"/>
    <w:rsid w:val="005A1154"/>
    <w:rsid w:val="005A1442"/>
    <w:rsid w:val="0060701F"/>
    <w:rsid w:val="00607A6F"/>
    <w:rsid w:val="006151C7"/>
    <w:rsid w:val="006234E9"/>
    <w:rsid w:val="00671352"/>
    <w:rsid w:val="00675140"/>
    <w:rsid w:val="006968FD"/>
    <w:rsid w:val="006C5837"/>
    <w:rsid w:val="006E7463"/>
    <w:rsid w:val="00743257"/>
    <w:rsid w:val="007C4A5A"/>
    <w:rsid w:val="007E1E6A"/>
    <w:rsid w:val="007F1065"/>
    <w:rsid w:val="0081045D"/>
    <w:rsid w:val="00850C1F"/>
    <w:rsid w:val="008547F7"/>
    <w:rsid w:val="008837FD"/>
    <w:rsid w:val="0089717C"/>
    <w:rsid w:val="008D437E"/>
    <w:rsid w:val="008D6DBE"/>
    <w:rsid w:val="008E4209"/>
    <w:rsid w:val="009039E6"/>
    <w:rsid w:val="009C0A5F"/>
    <w:rsid w:val="009F3803"/>
    <w:rsid w:val="00A2662B"/>
    <w:rsid w:val="00A758C3"/>
    <w:rsid w:val="00AB1F8A"/>
    <w:rsid w:val="00AD18A6"/>
    <w:rsid w:val="00B113BB"/>
    <w:rsid w:val="00B142A0"/>
    <w:rsid w:val="00B23570"/>
    <w:rsid w:val="00B37A86"/>
    <w:rsid w:val="00B57FEE"/>
    <w:rsid w:val="00B711FD"/>
    <w:rsid w:val="00B75DCB"/>
    <w:rsid w:val="00B954F7"/>
    <w:rsid w:val="00BB71CB"/>
    <w:rsid w:val="00C707DB"/>
    <w:rsid w:val="00C7754C"/>
    <w:rsid w:val="00CD5E13"/>
    <w:rsid w:val="00CE3E4A"/>
    <w:rsid w:val="00D02811"/>
    <w:rsid w:val="00D35F73"/>
    <w:rsid w:val="00D43224"/>
    <w:rsid w:val="00D54CFC"/>
    <w:rsid w:val="00D64F88"/>
    <w:rsid w:val="00E127CD"/>
    <w:rsid w:val="00E310A6"/>
    <w:rsid w:val="00E6269D"/>
    <w:rsid w:val="00E874B1"/>
    <w:rsid w:val="00EB328D"/>
    <w:rsid w:val="00EC54EF"/>
    <w:rsid w:val="00EC5EA3"/>
    <w:rsid w:val="00F04E92"/>
    <w:rsid w:val="00F22BA5"/>
    <w:rsid w:val="00F72171"/>
    <w:rsid w:val="00FA0217"/>
    <w:rsid w:val="00FA1987"/>
    <w:rsid w:val="00FD393B"/>
    <w:rsid w:val="00FD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8DB411-ADB9-4F8F-93D2-2AB6DF07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25D7"/>
    <w:pPr>
      <w:tabs>
        <w:tab w:val="center" w:pos="4680"/>
        <w:tab w:val="right" w:pos="9360"/>
      </w:tabs>
    </w:pPr>
  </w:style>
  <w:style w:type="character" w:customStyle="1" w:styleId="HeaderChar">
    <w:name w:val="Header Char"/>
    <w:basedOn w:val="DefaultParagraphFont"/>
    <w:link w:val="Header"/>
    <w:rsid w:val="005525D7"/>
    <w:rPr>
      <w:sz w:val="24"/>
      <w:szCs w:val="24"/>
    </w:rPr>
  </w:style>
  <w:style w:type="paragraph" w:styleId="Footer">
    <w:name w:val="footer"/>
    <w:basedOn w:val="Normal"/>
    <w:link w:val="FooterChar"/>
    <w:unhideWhenUsed/>
    <w:rsid w:val="005525D7"/>
    <w:pPr>
      <w:tabs>
        <w:tab w:val="center" w:pos="4680"/>
        <w:tab w:val="right" w:pos="9360"/>
      </w:tabs>
    </w:pPr>
  </w:style>
  <w:style w:type="character" w:customStyle="1" w:styleId="FooterChar">
    <w:name w:val="Footer Char"/>
    <w:basedOn w:val="DefaultParagraphFont"/>
    <w:link w:val="Footer"/>
    <w:rsid w:val="005525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15773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146</cp:revision>
  <dcterms:created xsi:type="dcterms:W3CDTF">2012-06-21T18:48:00Z</dcterms:created>
  <dcterms:modified xsi:type="dcterms:W3CDTF">2019-11-18T20:09:00Z</dcterms:modified>
</cp:coreProperties>
</file>