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83" w:rsidRDefault="000E5183" w:rsidP="000E51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183" w:rsidRDefault="000E5183" w:rsidP="000E51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725.130  Rulemaking Proceedings</w:t>
      </w:r>
      <w:r>
        <w:t xml:space="preserve"> </w:t>
      </w:r>
    </w:p>
    <w:p w:rsidR="000E5183" w:rsidRDefault="000E5183" w:rsidP="000E5183">
      <w:pPr>
        <w:widowControl w:val="0"/>
        <w:autoSpaceDE w:val="0"/>
        <w:autoSpaceDN w:val="0"/>
        <w:adjustRightInd w:val="0"/>
      </w:pPr>
    </w:p>
    <w:p w:rsidR="000E5183" w:rsidRDefault="000E5183" w:rsidP="000E5183">
      <w:pPr>
        <w:widowControl w:val="0"/>
        <w:autoSpaceDE w:val="0"/>
        <w:autoSpaceDN w:val="0"/>
        <w:adjustRightInd w:val="0"/>
      </w:pPr>
      <w:r>
        <w:t xml:space="preserve">If the Department determines </w:t>
      </w:r>
      <w:r w:rsidR="00AF6364">
        <w:t>rulemaking</w:t>
      </w:r>
      <w:r>
        <w:t xml:space="preserve"> should be pursued, the necessary steps for </w:t>
      </w:r>
      <w:r w:rsidR="00AF6364">
        <w:t>filing</w:t>
      </w:r>
      <w:r>
        <w:t xml:space="preserve"> and publication, as specified in the Illinois Administrative Procedure Act </w:t>
      </w:r>
      <w:r w:rsidR="00AF6364">
        <w:t>[5 ILCS 100]</w:t>
      </w:r>
      <w:r>
        <w:t xml:space="preserve"> shall be followed. </w:t>
      </w:r>
    </w:p>
    <w:p w:rsidR="00AF6364" w:rsidRDefault="00AF6364" w:rsidP="000E5183">
      <w:pPr>
        <w:widowControl w:val="0"/>
        <w:autoSpaceDE w:val="0"/>
        <w:autoSpaceDN w:val="0"/>
        <w:adjustRightInd w:val="0"/>
      </w:pPr>
    </w:p>
    <w:p w:rsidR="00AF6364" w:rsidRDefault="00AF6364" w:rsidP="00AF6364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FC5927">
        <w:t xml:space="preserve">13289, </w:t>
      </w:r>
      <w:r>
        <w:t xml:space="preserve">effective </w:t>
      </w:r>
      <w:r w:rsidR="00733D5F">
        <w:t>October 30, 2019</w:t>
      </w:r>
      <w:r>
        <w:t>)</w:t>
      </w:r>
    </w:p>
    <w:sectPr w:rsidR="00AF6364" w:rsidSect="000E51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183"/>
    <w:rsid w:val="00093C74"/>
    <w:rsid w:val="000E5183"/>
    <w:rsid w:val="001678D1"/>
    <w:rsid w:val="00733D5F"/>
    <w:rsid w:val="00AF6364"/>
    <w:rsid w:val="00C57B38"/>
    <w:rsid w:val="00CB539B"/>
    <w:rsid w:val="00EB29F7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189C40-7B36-422D-A848-2272EA5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2</cp:revision>
  <dcterms:created xsi:type="dcterms:W3CDTF">2019-11-08T19:41:00Z</dcterms:created>
  <dcterms:modified xsi:type="dcterms:W3CDTF">2019-11-08T19:41:00Z</dcterms:modified>
</cp:coreProperties>
</file>