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01" w:rsidRDefault="00BF5201" w:rsidP="00BF5201">
      <w:pPr>
        <w:widowControl w:val="0"/>
        <w:autoSpaceDE w:val="0"/>
        <w:autoSpaceDN w:val="0"/>
        <w:adjustRightInd w:val="0"/>
      </w:pPr>
      <w:bookmarkStart w:id="0" w:name="_GoBack"/>
      <w:bookmarkEnd w:id="0"/>
    </w:p>
    <w:p w:rsidR="00BF5201" w:rsidRDefault="00BF5201" w:rsidP="00BF5201">
      <w:pPr>
        <w:widowControl w:val="0"/>
        <w:autoSpaceDE w:val="0"/>
        <w:autoSpaceDN w:val="0"/>
        <w:adjustRightInd w:val="0"/>
      </w:pPr>
      <w:r>
        <w:rPr>
          <w:b/>
          <w:bCs/>
        </w:rPr>
        <w:t>Section 625.215  Duties of the Comptroller</w:t>
      </w:r>
      <w:r>
        <w:t xml:space="preserve"> </w:t>
      </w:r>
    </w:p>
    <w:p w:rsidR="00BF5201" w:rsidRDefault="00BF5201" w:rsidP="00BF5201">
      <w:pPr>
        <w:widowControl w:val="0"/>
        <w:autoSpaceDE w:val="0"/>
        <w:autoSpaceDN w:val="0"/>
        <w:adjustRightInd w:val="0"/>
      </w:pPr>
    </w:p>
    <w:p w:rsidR="00BF5201" w:rsidRDefault="00BF5201" w:rsidP="00BF5201">
      <w:pPr>
        <w:widowControl w:val="0"/>
        <w:autoSpaceDE w:val="0"/>
        <w:autoSpaceDN w:val="0"/>
        <w:adjustRightInd w:val="0"/>
      </w:pPr>
      <w:r>
        <w:t xml:space="preserve">The Comptroller, whose office is established by Section 17 of Article V of the Illinois Constitution of 1970, is the chief fiscal officer of the State.  He is charged with a wide variety of duties and responsibilities by the Constitution, statutes and common law.  Among these are the duties to maintain the State's central fiscal accounts and order payments into and out of funds held by the State Treasurer. </w:t>
      </w:r>
    </w:p>
    <w:p w:rsidR="00BF5201" w:rsidRDefault="00BF5201" w:rsidP="00BF5201">
      <w:pPr>
        <w:widowControl w:val="0"/>
        <w:autoSpaceDE w:val="0"/>
        <w:autoSpaceDN w:val="0"/>
        <w:adjustRightInd w:val="0"/>
      </w:pPr>
    </w:p>
    <w:p w:rsidR="00BF5201" w:rsidRDefault="00BF5201" w:rsidP="00BF5201">
      <w:pPr>
        <w:widowControl w:val="0"/>
        <w:autoSpaceDE w:val="0"/>
        <w:autoSpaceDN w:val="0"/>
        <w:adjustRightInd w:val="0"/>
        <w:ind w:left="1440" w:hanging="720"/>
      </w:pPr>
      <w:r>
        <w:t xml:space="preserve">(Source:  Added at 8 Ill. Reg. 14967, effective August 3, 1984) </w:t>
      </w:r>
    </w:p>
    <w:sectPr w:rsidR="00BF5201" w:rsidSect="00BF52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201"/>
    <w:rsid w:val="001678D1"/>
    <w:rsid w:val="00513394"/>
    <w:rsid w:val="009B7238"/>
    <w:rsid w:val="00AA697C"/>
    <w:rsid w:val="00BF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