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E6" w:rsidRDefault="00CD28E6" w:rsidP="00CD28E6">
      <w:pPr>
        <w:widowControl w:val="0"/>
        <w:autoSpaceDE w:val="0"/>
        <w:autoSpaceDN w:val="0"/>
        <w:adjustRightInd w:val="0"/>
      </w:pPr>
      <w:bookmarkStart w:id="0" w:name="_GoBack"/>
      <w:bookmarkEnd w:id="0"/>
    </w:p>
    <w:p w:rsidR="00CD28E6" w:rsidRDefault="00CD28E6" w:rsidP="00CD28E6">
      <w:pPr>
        <w:widowControl w:val="0"/>
        <w:autoSpaceDE w:val="0"/>
        <w:autoSpaceDN w:val="0"/>
        <w:adjustRightInd w:val="0"/>
      </w:pPr>
      <w:r>
        <w:rPr>
          <w:b/>
          <w:bCs/>
        </w:rPr>
        <w:t>Section 240.1000  Agency Response to Recommendation</w:t>
      </w:r>
      <w:r>
        <w:t xml:space="preserve"> </w:t>
      </w:r>
    </w:p>
    <w:p w:rsidR="00CD28E6" w:rsidRDefault="00CD28E6" w:rsidP="00CD28E6">
      <w:pPr>
        <w:widowControl w:val="0"/>
        <w:autoSpaceDE w:val="0"/>
        <w:autoSpaceDN w:val="0"/>
        <w:adjustRightInd w:val="0"/>
      </w:pPr>
    </w:p>
    <w:p w:rsidR="00CD28E6" w:rsidRDefault="00CD28E6" w:rsidP="00CD28E6">
      <w:pPr>
        <w:widowControl w:val="0"/>
        <w:autoSpaceDE w:val="0"/>
        <w:autoSpaceDN w:val="0"/>
        <w:adjustRightInd w:val="0"/>
        <w:ind w:left="1440" w:hanging="720"/>
      </w:pPr>
      <w:r>
        <w:t>a)</w:t>
      </w:r>
      <w:r>
        <w:tab/>
        <w:t xml:space="preserve">The agency should respond to a recommendation issued by the Joint Committee within 90 days after receipt of the statement of specific recommendations.  The agency response should address each of the specific recommendations stated by the Joint Committee and should clearly state the nature of (agreement to amend, agreement to repeal, refusal to amend or repeal) and rationale for the response.  The response should be made in the manner shown in Exhibit E of Part 230 of the Joint Committee's rules (1 Ill. Adm. Code 230.Exhibit E). </w:t>
      </w:r>
    </w:p>
    <w:p w:rsidR="007940F7" w:rsidRDefault="007940F7" w:rsidP="00CD28E6">
      <w:pPr>
        <w:widowControl w:val="0"/>
        <w:autoSpaceDE w:val="0"/>
        <w:autoSpaceDN w:val="0"/>
        <w:adjustRightInd w:val="0"/>
        <w:ind w:left="1440" w:hanging="720"/>
      </w:pPr>
    </w:p>
    <w:p w:rsidR="00CD28E6" w:rsidRDefault="00CD28E6" w:rsidP="00CD28E6">
      <w:pPr>
        <w:widowControl w:val="0"/>
        <w:autoSpaceDE w:val="0"/>
        <w:autoSpaceDN w:val="0"/>
        <w:adjustRightInd w:val="0"/>
        <w:ind w:left="1440" w:hanging="720"/>
      </w:pPr>
      <w:r>
        <w:t>b)</w:t>
      </w:r>
      <w:r>
        <w:tab/>
        <w:t xml:space="preserve">The agency should respond to each Joint Committee recommendation for action in one of the following ways:   </w:t>
      </w:r>
    </w:p>
    <w:p w:rsidR="007940F7" w:rsidRDefault="007940F7" w:rsidP="00CD28E6">
      <w:pPr>
        <w:widowControl w:val="0"/>
        <w:autoSpaceDE w:val="0"/>
        <w:autoSpaceDN w:val="0"/>
        <w:adjustRightInd w:val="0"/>
        <w:ind w:left="1440"/>
      </w:pPr>
    </w:p>
    <w:p w:rsidR="00CD28E6" w:rsidRDefault="00CD28E6" w:rsidP="00CD28E6">
      <w:pPr>
        <w:widowControl w:val="0"/>
        <w:autoSpaceDE w:val="0"/>
        <w:autoSpaceDN w:val="0"/>
        <w:adjustRightInd w:val="0"/>
        <w:ind w:left="1440"/>
      </w:pPr>
      <w:r>
        <w:t>1)</w:t>
      </w:r>
      <w:r>
        <w:tab/>
        <w:t xml:space="preserve">Agree to pursue the action recommended by the Joint Committee. </w:t>
      </w:r>
    </w:p>
    <w:p w:rsidR="007940F7" w:rsidRDefault="007940F7" w:rsidP="00CD28E6">
      <w:pPr>
        <w:widowControl w:val="0"/>
        <w:autoSpaceDE w:val="0"/>
        <w:autoSpaceDN w:val="0"/>
        <w:adjustRightInd w:val="0"/>
        <w:ind w:left="1440"/>
      </w:pPr>
    </w:p>
    <w:p w:rsidR="00CD28E6" w:rsidRDefault="00CD28E6" w:rsidP="00CD28E6">
      <w:pPr>
        <w:widowControl w:val="0"/>
        <w:autoSpaceDE w:val="0"/>
        <w:autoSpaceDN w:val="0"/>
        <w:adjustRightInd w:val="0"/>
        <w:ind w:left="1440"/>
      </w:pPr>
      <w:r>
        <w:t>2)</w:t>
      </w:r>
      <w:r>
        <w:tab/>
        <w:t xml:space="preserve">Refuse to pursue the action recommended by the Joint Committee. </w:t>
      </w:r>
    </w:p>
    <w:p w:rsidR="007940F7" w:rsidRDefault="007940F7" w:rsidP="00CD28E6">
      <w:pPr>
        <w:widowControl w:val="0"/>
        <w:autoSpaceDE w:val="0"/>
        <w:autoSpaceDN w:val="0"/>
        <w:adjustRightInd w:val="0"/>
        <w:ind w:left="1440" w:hanging="720"/>
      </w:pPr>
    </w:p>
    <w:p w:rsidR="00CD28E6" w:rsidRDefault="00CD28E6" w:rsidP="00CD28E6">
      <w:pPr>
        <w:widowControl w:val="0"/>
        <w:autoSpaceDE w:val="0"/>
        <w:autoSpaceDN w:val="0"/>
        <w:adjustRightInd w:val="0"/>
        <w:ind w:left="1440" w:hanging="720"/>
      </w:pPr>
      <w:r>
        <w:t>c)</w:t>
      </w:r>
      <w:r>
        <w:tab/>
        <w:t xml:space="preserve">Responses should be submitted to the Joint Committee, in writing, and shall be signed by the agency head. </w:t>
      </w:r>
    </w:p>
    <w:p w:rsidR="007940F7" w:rsidRDefault="007940F7" w:rsidP="00CD28E6">
      <w:pPr>
        <w:widowControl w:val="0"/>
        <w:autoSpaceDE w:val="0"/>
        <w:autoSpaceDN w:val="0"/>
        <w:adjustRightInd w:val="0"/>
        <w:ind w:left="1440" w:hanging="720"/>
      </w:pPr>
    </w:p>
    <w:p w:rsidR="00CD28E6" w:rsidRDefault="00CD28E6" w:rsidP="00CD28E6">
      <w:pPr>
        <w:widowControl w:val="0"/>
        <w:autoSpaceDE w:val="0"/>
        <w:autoSpaceDN w:val="0"/>
        <w:adjustRightInd w:val="0"/>
        <w:ind w:left="1440" w:hanging="720"/>
      </w:pPr>
      <w:r>
        <w:t>d)</w:t>
      </w:r>
      <w:r>
        <w:tab/>
        <w:t xml:space="preserve">The failure of an agency to respond to a recommendation of the Joint Committee within 90 days after receipt of the recommendation shall be deemed to be a refusal. </w:t>
      </w:r>
    </w:p>
    <w:p w:rsidR="007940F7" w:rsidRDefault="007940F7" w:rsidP="00CD28E6">
      <w:pPr>
        <w:widowControl w:val="0"/>
        <w:autoSpaceDE w:val="0"/>
        <w:autoSpaceDN w:val="0"/>
        <w:adjustRightInd w:val="0"/>
        <w:ind w:left="1440" w:hanging="720"/>
      </w:pPr>
    </w:p>
    <w:p w:rsidR="00CD28E6" w:rsidRDefault="00CD28E6" w:rsidP="00CD28E6">
      <w:pPr>
        <w:widowControl w:val="0"/>
        <w:autoSpaceDE w:val="0"/>
        <w:autoSpaceDN w:val="0"/>
        <w:adjustRightInd w:val="0"/>
        <w:ind w:left="1440" w:hanging="720"/>
      </w:pPr>
      <w:r>
        <w:t>e)</w:t>
      </w:r>
      <w:r>
        <w:tab/>
        <w:t xml:space="preserve">The failure of an agency to complete rulemaking proposed in response to a recommendation within 180 days after the rulemaking commenced shall be deemed to be a refusal to amend or repeal the rule. </w:t>
      </w:r>
    </w:p>
    <w:p w:rsidR="00CD28E6" w:rsidRDefault="00CD28E6" w:rsidP="00CD28E6">
      <w:pPr>
        <w:widowControl w:val="0"/>
        <w:autoSpaceDE w:val="0"/>
        <w:autoSpaceDN w:val="0"/>
        <w:adjustRightInd w:val="0"/>
      </w:pPr>
    </w:p>
    <w:p w:rsidR="009A15ED" w:rsidRPr="00D55B37" w:rsidRDefault="009A15ED" w:rsidP="009A15ED">
      <w:pPr>
        <w:pStyle w:val="JCARSourceNote"/>
        <w:ind w:firstLine="720"/>
      </w:pPr>
      <w:r w:rsidRPr="00D55B37">
        <w:t xml:space="preserve">(Source:  </w:t>
      </w:r>
      <w:r>
        <w:t>Amended</w:t>
      </w:r>
      <w:r w:rsidRPr="00D55B37">
        <w:t xml:space="preserve"> at </w:t>
      </w:r>
      <w:r>
        <w:t>18</w:t>
      </w:r>
      <w:r w:rsidRPr="00D55B37">
        <w:t xml:space="preserve"> Ill. Reg. </w:t>
      </w:r>
      <w:r>
        <w:t>4745</w:t>
      </w:r>
      <w:r w:rsidRPr="00D55B37">
        <w:t xml:space="preserve">, effective </w:t>
      </w:r>
      <w:r>
        <w:t xml:space="preserve">March </w:t>
      </w:r>
      <w:r w:rsidR="00EC307F">
        <w:t>1</w:t>
      </w:r>
      <w:r>
        <w:t>4, 1994</w:t>
      </w:r>
      <w:r w:rsidRPr="00D55B37">
        <w:t>)</w:t>
      </w:r>
    </w:p>
    <w:sectPr w:rsidR="009A15ED" w:rsidRPr="00D55B37" w:rsidSect="00CD28E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28E6"/>
    <w:rsid w:val="00060B8D"/>
    <w:rsid w:val="000629C0"/>
    <w:rsid w:val="002E2874"/>
    <w:rsid w:val="007940F7"/>
    <w:rsid w:val="009A15ED"/>
    <w:rsid w:val="009E6E0A"/>
    <w:rsid w:val="00CD28E6"/>
    <w:rsid w:val="00D55B37"/>
    <w:rsid w:val="00EC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