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71A" w:rsidRDefault="008C771A" w:rsidP="008C77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771A" w:rsidRDefault="008C771A" w:rsidP="008C77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210.500  Use of Subpoenas</w:t>
      </w:r>
      <w:r>
        <w:t xml:space="preserve"> </w:t>
      </w:r>
    </w:p>
    <w:p w:rsidR="008C771A" w:rsidRDefault="008C771A" w:rsidP="008C771A">
      <w:pPr>
        <w:widowControl w:val="0"/>
        <w:autoSpaceDE w:val="0"/>
        <w:autoSpaceDN w:val="0"/>
        <w:adjustRightInd w:val="0"/>
      </w:pPr>
    </w:p>
    <w:p w:rsidR="008C771A" w:rsidRDefault="008C771A" w:rsidP="008C771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Joint Committee may issue a subpoena pursuant to Section 5-95(b) of the Act.  The Joint Committee will issue a subpoena for reasons such as the following: </w:t>
      </w:r>
    </w:p>
    <w:p w:rsidR="00476EAB" w:rsidRDefault="00476EAB" w:rsidP="008C771A">
      <w:pPr>
        <w:widowControl w:val="0"/>
        <w:autoSpaceDE w:val="0"/>
        <w:autoSpaceDN w:val="0"/>
        <w:adjustRightInd w:val="0"/>
        <w:ind w:left="1440"/>
      </w:pPr>
    </w:p>
    <w:p w:rsidR="008C771A" w:rsidRDefault="008C771A" w:rsidP="008C771A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  <w:t xml:space="preserve">the agency refuses to appear before a Joint Committee hearing; </w:t>
      </w:r>
    </w:p>
    <w:p w:rsidR="00476EAB" w:rsidRDefault="00476EAB" w:rsidP="008C771A">
      <w:pPr>
        <w:widowControl w:val="0"/>
        <w:autoSpaceDE w:val="0"/>
        <w:autoSpaceDN w:val="0"/>
        <w:adjustRightInd w:val="0"/>
        <w:ind w:left="2160" w:hanging="720"/>
      </w:pPr>
    </w:p>
    <w:p w:rsidR="008C771A" w:rsidRDefault="008C771A" w:rsidP="008C771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agency refuses to provide information requested by the Joint Committee; or </w:t>
      </w:r>
    </w:p>
    <w:p w:rsidR="00476EAB" w:rsidRDefault="00476EAB" w:rsidP="008C771A">
      <w:pPr>
        <w:widowControl w:val="0"/>
        <w:autoSpaceDE w:val="0"/>
        <w:autoSpaceDN w:val="0"/>
        <w:adjustRightInd w:val="0"/>
        <w:ind w:left="2160" w:hanging="720"/>
      </w:pPr>
    </w:p>
    <w:p w:rsidR="008C771A" w:rsidRDefault="008C771A" w:rsidP="008C771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agency refuses to produce any records or documents requested by the Joint Committee. </w:t>
      </w:r>
    </w:p>
    <w:p w:rsidR="00476EAB" w:rsidRDefault="00476EAB" w:rsidP="008C771A">
      <w:pPr>
        <w:widowControl w:val="0"/>
        <w:autoSpaceDE w:val="0"/>
        <w:autoSpaceDN w:val="0"/>
        <w:adjustRightInd w:val="0"/>
        <w:ind w:firstLine="720"/>
      </w:pPr>
    </w:p>
    <w:p w:rsidR="008C771A" w:rsidRDefault="008C771A" w:rsidP="008C771A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Prior to the issuance of a subpoena, the Joint Committee or the Director will: </w:t>
      </w:r>
    </w:p>
    <w:p w:rsidR="00476EAB" w:rsidRDefault="00476EAB" w:rsidP="008C771A">
      <w:pPr>
        <w:widowControl w:val="0"/>
        <w:autoSpaceDE w:val="0"/>
        <w:autoSpaceDN w:val="0"/>
        <w:adjustRightInd w:val="0"/>
        <w:ind w:left="2160" w:hanging="720"/>
      </w:pPr>
    </w:p>
    <w:p w:rsidR="008C771A" w:rsidRDefault="008C771A" w:rsidP="008C771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notify the agency (in writing if sufficient time exists) of the refusal and the fact that the Co-Chairmen or the Director intend to issue a subpoena; and </w:t>
      </w:r>
    </w:p>
    <w:p w:rsidR="00476EAB" w:rsidRDefault="00476EAB" w:rsidP="008C771A">
      <w:pPr>
        <w:widowControl w:val="0"/>
        <w:autoSpaceDE w:val="0"/>
        <w:autoSpaceDN w:val="0"/>
        <w:adjustRightInd w:val="0"/>
        <w:ind w:left="1440"/>
      </w:pPr>
    </w:p>
    <w:p w:rsidR="008C771A" w:rsidRDefault="008C771A" w:rsidP="008C771A">
      <w:pPr>
        <w:widowControl w:val="0"/>
        <w:autoSpaceDE w:val="0"/>
        <w:autoSpaceDN w:val="0"/>
        <w:adjustRightInd w:val="0"/>
        <w:ind w:left="1440"/>
      </w:pPr>
      <w:r>
        <w:t>2)</w:t>
      </w:r>
      <w:r>
        <w:tab/>
        <w:t xml:space="preserve">allow the agency to present its reasons for the refusal. </w:t>
      </w:r>
    </w:p>
    <w:p w:rsidR="00476EAB" w:rsidRDefault="00476EAB" w:rsidP="008C771A">
      <w:pPr>
        <w:widowControl w:val="0"/>
        <w:autoSpaceDE w:val="0"/>
        <w:autoSpaceDN w:val="0"/>
        <w:adjustRightInd w:val="0"/>
        <w:ind w:left="1440" w:hanging="720"/>
      </w:pPr>
    </w:p>
    <w:p w:rsidR="008C771A" w:rsidRDefault="008C771A" w:rsidP="008C771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Co-Chairmen may issue a subpoena.  In addition, the Director may issue a subpoena when approved by a majority vote of the members of the Joint Committee. </w:t>
      </w:r>
    </w:p>
    <w:p w:rsidR="008C771A" w:rsidRDefault="008C771A" w:rsidP="008C771A">
      <w:pPr>
        <w:widowControl w:val="0"/>
        <w:autoSpaceDE w:val="0"/>
        <w:autoSpaceDN w:val="0"/>
        <w:adjustRightInd w:val="0"/>
      </w:pPr>
    </w:p>
    <w:p w:rsidR="00CB69AA" w:rsidRPr="00D55B37" w:rsidRDefault="00CB69AA" w:rsidP="00CB69AA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18</w:t>
      </w:r>
      <w:r w:rsidRPr="00D55B37">
        <w:t xml:space="preserve"> Ill. Reg. </w:t>
      </w:r>
      <w:r>
        <w:t>4739</w:t>
      </w:r>
      <w:r w:rsidRPr="00D55B37">
        <w:t xml:space="preserve">, effective </w:t>
      </w:r>
      <w:r>
        <w:t>March 14, 1994</w:t>
      </w:r>
      <w:r w:rsidRPr="00D55B37">
        <w:t>)</w:t>
      </w:r>
    </w:p>
    <w:sectPr w:rsidR="00CB69AA" w:rsidRPr="00D55B37" w:rsidSect="008C771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771A"/>
    <w:rsid w:val="003946BF"/>
    <w:rsid w:val="004100FD"/>
    <w:rsid w:val="00476EAB"/>
    <w:rsid w:val="006D76C2"/>
    <w:rsid w:val="0071431C"/>
    <w:rsid w:val="008A22EC"/>
    <w:rsid w:val="008C771A"/>
    <w:rsid w:val="00CB69AA"/>
    <w:rsid w:val="00D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C77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C7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</vt:lpstr>
    </vt:vector>
  </TitlesOfParts>
  <Company>State of Illinois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</dc:title>
  <dc:subject/>
  <dc:creator>PauleyMG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