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CF" w:rsidRDefault="00740ACF" w:rsidP="000C44B6">
      <w:pPr>
        <w:widowControl w:val="0"/>
        <w:autoSpaceDE w:val="0"/>
        <w:autoSpaceDN w:val="0"/>
        <w:adjustRightInd w:val="0"/>
      </w:pPr>
      <w:bookmarkStart w:id="0" w:name="_GoBack"/>
      <w:bookmarkEnd w:id="0"/>
    </w:p>
    <w:p w:rsidR="00740ACF" w:rsidRDefault="00740ACF" w:rsidP="000C44B6">
      <w:pPr>
        <w:widowControl w:val="0"/>
        <w:autoSpaceDE w:val="0"/>
        <w:autoSpaceDN w:val="0"/>
        <w:adjustRightInd w:val="0"/>
      </w:pPr>
      <w:r>
        <w:rPr>
          <w:b/>
          <w:bCs/>
        </w:rPr>
        <w:t>Section 100.660  Certificate of Review and Approval</w:t>
      </w:r>
      <w:r>
        <w:t xml:space="preserve"> </w:t>
      </w:r>
    </w:p>
    <w:p w:rsidR="00740ACF" w:rsidRDefault="00740ACF" w:rsidP="000C44B6">
      <w:pPr>
        <w:widowControl w:val="0"/>
        <w:autoSpaceDE w:val="0"/>
        <w:autoSpaceDN w:val="0"/>
        <w:adjustRightInd w:val="0"/>
      </w:pPr>
    </w:p>
    <w:p w:rsidR="00740ACF" w:rsidRDefault="00740ACF" w:rsidP="000C44B6">
      <w:pPr>
        <w:widowControl w:val="0"/>
        <w:autoSpaceDE w:val="0"/>
        <w:autoSpaceDN w:val="0"/>
        <w:adjustRightInd w:val="0"/>
      </w:pPr>
      <w:r>
        <w:t>Emergency rules should be submitted to the Index Department for review five (5) working days prior to the date the emergency rule is to take effect.  If time requires, however, the emergency rule may be filed and published to become effective immediately without the Certificate of Review and Approval provided it meets the filing and publication requirements of this Part.</w:t>
      </w:r>
      <w:r w:rsidR="000C44B6">
        <w:t xml:space="preserve"> </w:t>
      </w:r>
      <w:r>
        <w:t xml:space="preserve"> If the filing and/or publication requirements as outlined in this Part have not been met, the material cannot be published until the appropriate corrections have been made and the material has been re-submitted to the Index Department. </w:t>
      </w:r>
      <w:r w:rsidR="000C44B6">
        <w:t xml:space="preserve"> </w:t>
      </w:r>
      <w:r>
        <w:t xml:space="preserve">These codification changes shall affect neither the validity of the rule nor its effective date. </w:t>
      </w:r>
      <w:r w:rsidR="000C44B6">
        <w:t xml:space="preserve"> </w:t>
      </w:r>
      <w:r>
        <w:t xml:space="preserve">When the rule meets the rulemaking requirements outlined in this Part, the Index Department will sign its Certificate of Review and Approval. </w:t>
      </w:r>
    </w:p>
    <w:p w:rsidR="00740ACF" w:rsidRDefault="00740AC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2728CD" w:rsidRPr="00D55B37" w:rsidRDefault="002728CD" w:rsidP="002728CD">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2728CD" w:rsidRPr="00D55B37" w:rsidSect="000C44B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ACF"/>
    <w:rsid w:val="000C44B6"/>
    <w:rsid w:val="002728CD"/>
    <w:rsid w:val="003122B0"/>
    <w:rsid w:val="00317A50"/>
    <w:rsid w:val="00450604"/>
    <w:rsid w:val="004922CB"/>
    <w:rsid w:val="00740ACF"/>
    <w:rsid w:val="00BA0F8F"/>
    <w:rsid w:val="00CD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2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